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color w:val="53a983"/>
          <w:rtl w:val="0"/>
        </w:rPr>
        <w:t xml:space="preserve">DATENSCHUTZERKLÄRUNG </w:t>
      </w:r>
      <w:r w:rsidDel="00000000" w:rsidR="00000000" w:rsidRPr="00000000">
        <w:rPr>
          <w:rtl w:val="0"/>
        </w:rPr>
        <w:t xml:space="preserve">WEBSITE </w:t>
      </w:r>
    </w:p>
    <w:p w:rsidR="00000000" w:rsidDel="00000000" w:rsidP="00000000" w:rsidRDefault="00000000" w:rsidRPr="00000000" w14:paraId="00000002">
      <w:pPr>
        <w:rPr/>
      </w:pPr>
      <w:r w:rsidDel="00000000" w:rsidR="00000000" w:rsidRPr="00000000">
        <w:br w:type="page"/>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1. Einleitung</w:t>
      </w:r>
    </w:p>
    <w:p w:rsidR="00000000" w:rsidDel="00000000" w:rsidP="00000000" w:rsidRDefault="00000000" w:rsidRPr="00000000" w14:paraId="00000004">
      <w:pPr>
        <w:rPr/>
      </w:pPr>
      <w:r w:rsidDel="00000000" w:rsidR="00000000" w:rsidRPr="00000000">
        <w:rPr>
          <w:rtl w:val="0"/>
        </w:rPr>
        <w:t xml:space="preserve">Im Folgenden informieren wir über die Verarbeitung personenbezogener Daten bei der Nutzung</w:t>
      </w:r>
    </w:p>
    <w:p w:rsidR="00000000" w:rsidDel="00000000" w:rsidP="00000000" w:rsidRDefault="00000000" w:rsidRPr="00000000" w14:paraId="00000005">
      <w:pPr>
        <w:numPr>
          <w:ilvl w:val="0"/>
          <w:numId w:val="4"/>
        </w:numPr>
        <w:spacing w:after="0" w:lineRule="auto"/>
        <w:ind w:left="720" w:hanging="359"/>
        <w:rPr>
          <w:u w:val="none"/>
        </w:rPr>
      </w:pPr>
      <w:r w:rsidDel="00000000" w:rsidR="00000000" w:rsidRPr="00000000">
        <w:rPr>
          <w:rtl w:val="0"/>
        </w:rPr>
        <w:t xml:space="preserve">unserer Website https://www.mona-ai.de/</w:t>
      </w:r>
      <w:r w:rsidDel="00000000" w:rsidR="00000000" w:rsidRPr="00000000">
        <w:rPr>
          <w:rtl w:val="0"/>
        </w:rPr>
      </w:r>
    </w:p>
    <w:p w:rsidR="00000000" w:rsidDel="00000000" w:rsidP="00000000" w:rsidRDefault="00000000" w:rsidRPr="00000000" w14:paraId="00000006">
      <w:pPr>
        <w:numPr>
          <w:ilvl w:val="0"/>
          <w:numId w:val="4"/>
        </w:numPr>
        <w:spacing w:before="0" w:lineRule="auto"/>
        <w:ind w:left="720" w:hanging="359"/>
        <w:rPr>
          <w:u w:val="none"/>
        </w:rPr>
      </w:pPr>
      <w:r w:rsidDel="00000000" w:rsidR="00000000" w:rsidRPr="00000000">
        <w:rPr>
          <w:rtl w:val="0"/>
        </w:rPr>
        <w:t xml:space="preserve">unserer Profile in Sozialen Medien.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Personenbezogene Daten sind alle Daten, die auf eine konkrete natürliche Person beziehbar sind, z. B. ihr Name oder ihre IP-Adresse.</w:t>
      </w:r>
    </w:p>
    <w:p w:rsidR="00000000" w:rsidDel="00000000" w:rsidP="00000000" w:rsidRDefault="00000000" w:rsidRPr="00000000" w14:paraId="00000008">
      <w:pPr>
        <w:pStyle w:val="Heading2"/>
        <w:rPr/>
      </w:pPr>
      <w:r w:rsidDel="00000000" w:rsidR="00000000" w:rsidRPr="00000000">
        <w:rPr>
          <w:rtl w:val="0"/>
        </w:rPr>
        <w:t xml:space="preserve">1.1. Kontaktdaten</w:t>
      </w:r>
    </w:p>
    <w:p w:rsidR="00000000" w:rsidDel="00000000" w:rsidP="00000000" w:rsidRDefault="00000000" w:rsidRPr="00000000" w14:paraId="00000009">
      <w:pPr>
        <w:rPr/>
      </w:pPr>
      <w:r w:rsidDel="00000000" w:rsidR="00000000" w:rsidRPr="00000000">
        <w:rPr>
          <w:rtl w:val="0"/>
        </w:rPr>
        <w:t xml:space="preserve">Verantwortlicher gem. Art. 4 Abs. 7 EU-Datenschutz-Grundverordnung (DSGVO) ist Mona Ai GmbH, Campus Universität des Saarlandes Starterzentrum Gebäude A1 1, 66123 Saarbrücken, Deutschland, E-Mail: info@mona-ai.de. Gesetzlich vertreten werden wir durch Felix Adam, Denis Franz.</w:t>
      </w:r>
    </w:p>
    <w:p w:rsidR="00000000" w:rsidDel="00000000" w:rsidP="00000000" w:rsidRDefault="00000000" w:rsidRPr="00000000" w14:paraId="0000000A">
      <w:pPr>
        <w:rPr/>
      </w:pPr>
      <w:r w:rsidDel="00000000" w:rsidR="00000000" w:rsidRPr="00000000">
        <w:rPr>
          <w:b w:val="0"/>
          <w:u w:val="none"/>
          <w:rtl w:val="0"/>
        </w:rPr>
        <w:t xml:space="preserve">Unser Datenschutzbeauftragter ist über die heyData GmbH, Schützenstraße 5, 10117 Berlin,</w:t>
      </w:r>
      <w:r w:rsidDel="00000000" w:rsidR="00000000" w:rsidRPr="00000000">
        <w:rPr>
          <w:rtl w:val="0"/>
        </w:rPr>
        <w:t xml:space="preserve"> </w:t>
      </w:r>
      <w:hyperlink r:id="rId7">
        <w:r w:rsidDel="00000000" w:rsidR="00000000" w:rsidRPr="00000000">
          <w:rPr>
            <w:b w:val="0"/>
            <w:color w:val="1155cc"/>
            <w:u w:val="none"/>
            <w:rtl w:val="0"/>
          </w:rPr>
          <w:t xml:space="preserve">www.heydata.eu</w:t>
        </w:r>
      </w:hyperlink>
      <w:r w:rsidDel="00000000" w:rsidR="00000000" w:rsidRPr="00000000">
        <w:rPr>
          <w:rtl w:val="0"/>
        </w:rPr>
        <w:t xml:space="preserve">, E-Mail: datenschutz@heydata.eu erreichbar.</w:t>
      </w:r>
    </w:p>
    <w:p w:rsidR="00000000" w:rsidDel="00000000" w:rsidP="00000000" w:rsidRDefault="00000000" w:rsidRPr="00000000" w14:paraId="0000000B">
      <w:pPr>
        <w:pStyle w:val="Heading2"/>
        <w:rPr/>
      </w:pPr>
      <w:r w:rsidDel="00000000" w:rsidR="00000000" w:rsidRPr="00000000">
        <w:rPr>
          <w:rtl w:val="0"/>
        </w:rPr>
        <w:t xml:space="preserve">1.2. Umfang der Datenverarbeitung, Verarbeitungszwecke und Rechtsgrundlagen</w:t>
      </w:r>
    </w:p>
    <w:p w:rsidR="00000000" w:rsidDel="00000000" w:rsidP="00000000" w:rsidRDefault="00000000" w:rsidRPr="00000000" w14:paraId="0000000C">
      <w:pPr>
        <w:rPr/>
      </w:pPr>
      <w:r w:rsidDel="00000000" w:rsidR="00000000" w:rsidRPr="00000000">
        <w:rPr>
          <w:rtl w:val="0"/>
        </w:rPr>
        <w:t xml:space="preserve">Den Umfang der Verarbeitung der Daten, Verarbeitungszwecke und Rechtsgrundlagen führen wir im Detail weiter unten aus. Als Rechtsgrundlage für eine Datenverarbeitung kommen grundsätzlich die folgenden in Betracht:</w:t>
      </w:r>
    </w:p>
    <w:p w:rsidR="00000000" w:rsidDel="00000000" w:rsidP="00000000" w:rsidRDefault="00000000" w:rsidRPr="00000000" w14:paraId="0000000D">
      <w:pPr>
        <w:numPr>
          <w:ilvl w:val="0"/>
          <w:numId w:val="5"/>
        </w:numPr>
        <w:spacing w:after="0" w:lineRule="auto"/>
        <w:ind w:left="720" w:hanging="359"/>
        <w:rPr>
          <w:u w:val="none"/>
        </w:rPr>
      </w:pPr>
      <w:r w:rsidDel="00000000" w:rsidR="00000000" w:rsidRPr="00000000">
        <w:rPr>
          <w:rtl w:val="0"/>
        </w:rPr>
        <w:t xml:space="preserve">Art. 6 Abs. 1 S. 1 lit. a DSGVO dient uns als Rechtsgrundlage für Verarbeitungsvorgänge, für die wir eine Einwilligung einholen.</w:t>
      </w:r>
      <w:r w:rsidDel="00000000" w:rsidR="00000000" w:rsidRPr="00000000">
        <w:rPr>
          <w:rtl w:val="0"/>
        </w:rPr>
      </w:r>
    </w:p>
    <w:p w:rsidR="00000000" w:rsidDel="00000000" w:rsidP="00000000" w:rsidRDefault="00000000" w:rsidRPr="00000000" w14:paraId="0000000E">
      <w:pPr>
        <w:numPr>
          <w:ilvl w:val="0"/>
          <w:numId w:val="5"/>
        </w:numPr>
        <w:spacing w:after="0" w:before="0" w:lineRule="auto"/>
        <w:ind w:left="720" w:hanging="359"/>
        <w:rPr>
          <w:u w:val="none"/>
        </w:rPr>
      </w:pPr>
      <w:r w:rsidDel="00000000" w:rsidR="00000000" w:rsidRPr="00000000">
        <w:rPr>
          <w:rtl w:val="0"/>
        </w:rPr>
        <w:t xml:space="preserve">Art. 6 Abs. 1 S. 1 lit. b DSGVO ist Rechtsgrundlage, soweit die Verarbeitung personenbezogener Daten zur Erfüllung eines Vertrages erforderlich ist, z.B. wenn ein Seitenbesucher von uns ein Produkt erwirbt oder wir für ihn eine Leistung ausführen. Diese Rechtsgrundlage gilt auch für Verarbeitungen, die für vorvertragliche Maßnahmen erforderlich sind, etwa bei Anfragen zu unseren Produkten oder Leistungen.</w:t>
      </w:r>
      <w:r w:rsidDel="00000000" w:rsidR="00000000" w:rsidRPr="00000000">
        <w:rPr>
          <w:rtl w:val="0"/>
        </w:rPr>
      </w:r>
    </w:p>
    <w:p w:rsidR="00000000" w:rsidDel="00000000" w:rsidP="00000000" w:rsidRDefault="00000000" w:rsidRPr="00000000" w14:paraId="0000000F">
      <w:pPr>
        <w:numPr>
          <w:ilvl w:val="0"/>
          <w:numId w:val="5"/>
        </w:numPr>
        <w:spacing w:after="0" w:before="0" w:lineRule="auto"/>
        <w:ind w:left="720" w:hanging="359"/>
        <w:rPr>
          <w:u w:val="none"/>
        </w:rPr>
      </w:pPr>
      <w:r w:rsidDel="00000000" w:rsidR="00000000" w:rsidRPr="00000000">
        <w:rPr>
          <w:rtl w:val="0"/>
        </w:rPr>
        <w:t xml:space="preserve">Art. 6 Abs. 1 S. 1 lit. c DSGVO findet Anwendung, wenn wir mit der Verarbeitung personenbezogener Daten eine rechtliche Verpflichtung erfüllen, wie es z.B. im Steuerrecht der Fall sein kann.</w:t>
      </w:r>
      <w:r w:rsidDel="00000000" w:rsidR="00000000" w:rsidRPr="00000000">
        <w:rPr>
          <w:rtl w:val="0"/>
        </w:rPr>
      </w:r>
    </w:p>
    <w:p w:rsidR="00000000" w:rsidDel="00000000" w:rsidP="00000000" w:rsidRDefault="00000000" w:rsidRPr="00000000" w14:paraId="00000010">
      <w:pPr>
        <w:numPr>
          <w:ilvl w:val="0"/>
          <w:numId w:val="5"/>
        </w:numPr>
        <w:spacing w:before="0" w:lineRule="auto"/>
        <w:ind w:left="720" w:hanging="359"/>
        <w:rPr>
          <w:u w:val="none"/>
        </w:rPr>
      </w:pPr>
      <w:r w:rsidDel="00000000" w:rsidR="00000000" w:rsidRPr="00000000">
        <w:rPr>
          <w:rtl w:val="0"/>
        </w:rPr>
        <w:t xml:space="preserve">Art. 6 Abs. 1 S. 1 lit. f DSGVO dient als Rechtsgrundlage, wenn wir uns zur Verarbeitung personenbezogener Daten auf berechtigte Interessen berufen können, z.B. für Cookies, die für den technischen Betrieb unserer Website erforderlich sind.</w:t>
      </w: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1.3. Datenverarbeitung außerhalb des EWR</w:t>
      </w:r>
    </w:p>
    <w:p w:rsidR="00000000" w:rsidDel="00000000" w:rsidP="00000000" w:rsidRDefault="00000000" w:rsidRPr="00000000" w14:paraId="00000012">
      <w:pPr>
        <w:rPr/>
      </w:pPr>
      <w:r w:rsidDel="00000000" w:rsidR="00000000" w:rsidRPr="00000000">
        <w:rPr>
          <w:rtl w:val="0"/>
        </w:rPr>
        <w:t xml:space="preserve">Soweit wir Daten an Dienstleister oder sonstige Dritte außerhalb des EWR übermitteln, garantieren Angemessenheitsbeschlüsse der EU-Kommission nach Art. 45 Ab. 3 DSGVO die Sicherheit der Daten bei der Weitergabe, soweit diese vorhanden sind, wie dies z.B. für Großbritannien, Kanada und Israel der Fall ist.</w:t>
      </w:r>
    </w:p>
    <w:p w:rsidR="00000000" w:rsidDel="00000000" w:rsidP="00000000" w:rsidRDefault="00000000" w:rsidRPr="00000000" w14:paraId="00000013">
      <w:pPr>
        <w:rPr/>
      </w:pPr>
      <w:r w:rsidDel="00000000" w:rsidR="00000000" w:rsidRPr="00000000">
        <w:rPr>
          <w:rtl w:val="0"/>
        </w:rPr>
        <w:t xml:space="preserve">Bei der Datenweitergabe an Dienstleister in den USA, ist Rechtsgrundlage für die Datenweitergabe ein Angemessenheitsbeschluss der EU-Kommission, wenn sich der Dienstleister zusätzlich unter dem EU US Data Privacy Framework zertifiziert hat.</w:t>
      </w:r>
    </w:p>
    <w:p w:rsidR="00000000" w:rsidDel="00000000" w:rsidP="00000000" w:rsidRDefault="00000000" w:rsidRPr="00000000" w14:paraId="00000014">
      <w:pPr>
        <w:rPr/>
      </w:pPr>
      <w:r w:rsidDel="00000000" w:rsidR="00000000" w:rsidRPr="00000000">
        <w:rPr>
          <w:rtl w:val="0"/>
        </w:rPr>
        <w:t xml:space="preserve">In anderen Fällen (z.B. wenn kein Angemessenheitsbeschluss existiert), sind Rechtsgrundlage für die Datenweitergabe im Regelfall, also soweit wir keinen abweichenden Hinweis geben, Standardvertragsklauseln. Diese sind ein von der EU-Kommission verabschiedetes Regelwerk und Teil des Vertrags mit dem jeweiligen Dritten. Nach Art. 46 Abs. 2 lit. b DSGVO gewährleisten sie die Sicherheit der Datenweitergabe. Viele der Anbieter haben über die Standardvertragsklauseln hinausgehende vertragliche Garantien abgegeben, die die Daten über die Standardvertragsklauseln hinaus schützen. Das sind z.B. Garantien hinsichtlich der Verschlüsselung der Daten oder hinsichtlich einer Pflicht des Dritten zum Hinweis an Betroffene, wenn Strafverfolgungsorgane auf Daten zugreifen wollen.</w:t>
      </w:r>
    </w:p>
    <w:p w:rsidR="00000000" w:rsidDel="00000000" w:rsidP="00000000" w:rsidRDefault="00000000" w:rsidRPr="00000000" w14:paraId="00000015">
      <w:pPr>
        <w:pStyle w:val="Heading2"/>
        <w:rPr/>
      </w:pPr>
      <w:r w:rsidDel="00000000" w:rsidR="00000000" w:rsidRPr="00000000">
        <w:rPr>
          <w:rtl w:val="0"/>
        </w:rPr>
        <w:t xml:space="preserve">1.4. Speicherdauer</w:t>
      </w:r>
    </w:p>
    <w:p w:rsidR="00000000" w:rsidDel="00000000" w:rsidP="00000000" w:rsidRDefault="00000000" w:rsidRPr="00000000" w14:paraId="00000016">
      <w:pPr>
        <w:rPr/>
      </w:pPr>
      <w:r w:rsidDel="00000000" w:rsidR="00000000" w:rsidRPr="00000000">
        <w:rPr>
          <w:rtl w:val="0"/>
        </w:rPr>
        <w:t xml:space="preserve">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ihre Verarbeitung eingeschränkt, d.h. die Daten werden gesperrt und nicht für andere Zwecke verarbeitet. Das gilt z.B. für Daten, die wir aus handels- oder steuerrechtlichen Gründen aufbewahren müssen.</w:t>
      </w:r>
    </w:p>
    <w:p w:rsidR="00000000" w:rsidDel="00000000" w:rsidP="00000000" w:rsidRDefault="00000000" w:rsidRPr="00000000" w14:paraId="00000017">
      <w:pPr>
        <w:pStyle w:val="Heading2"/>
        <w:rPr/>
      </w:pPr>
      <w:r w:rsidDel="00000000" w:rsidR="00000000" w:rsidRPr="00000000">
        <w:rPr>
          <w:rtl w:val="0"/>
        </w:rPr>
        <w:t xml:space="preserve">1.5. Rechte der Betroffenen</w:t>
      </w:r>
    </w:p>
    <w:p w:rsidR="00000000" w:rsidDel="00000000" w:rsidP="00000000" w:rsidRDefault="00000000" w:rsidRPr="00000000" w14:paraId="00000018">
      <w:pPr>
        <w:rPr/>
      </w:pPr>
      <w:r w:rsidDel="00000000" w:rsidR="00000000" w:rsidRPr="00000000">
        <w:rPr>
          <w:rtl w:val="0"/>
        </w:rPr>
        <w:t xml:space="preserve">Betroffene haben gegenüber uns folgende Rechte hinsichtlich der sie betreffenden personenbezogenen Daten:</w:t>
      </w:r>
    </w:p>
    <w:p w:rsidR="00000000" w:rsidDel="00000000" w:rsidP="00000000" w:rsidRDefault="00000000" w:rsidRPr="00000000" w14:paraId="00000019">
      <w:pPr>
        <w:numPr>
          <w:ilvl w:val="0"/>
          <w:numId w:val="6"/>
        </w:numPr>
        <w:spacing w:after="0" w:lineRule="auto"/>
        <w:ind w:left="720" w:hanging="359"/>
        <w:rPr>
          <w:u w:val="none"/>
        </w:rPr>
      </w:pPr>
      <w:r w:rsidDel="00000000" w:rsidR="00000000" w:rsidRPr="00000000">
        <w:rPr>
          <w:rtl w:val="0"/>
        </w:rPr>
        <w:t xml:space="preserve">Recht auf Auskunft,</w:t>
      </w:r>
      <w:r w:rsidDel="00000000" w:rsidR="00000000" w:rsidRPr="00000000">
        <w:rPr>
          <w:rtl w:val="0"/>
        </w:rPr>
      </w:r>
    </w:p>
    <w:p w:rsidR="00000000" w:rsidDel="00000000" w:rsidP="00000000" w:rsidRDefault="00000000" w:rsidRPr="00000000" w14:paraId="0000001A">
      <w:pPr>
        <w:numPr>
          <w:ilvl w:val="0"/>
          <w:numId w:val="6"/>
        </w:numPr>
        <w:spacing w:after="0" w:before="0" w:lineRule="auto"/>
        <w:ind w:left="720" w:hanging="359"/>
        <w:rPr>
          <w:u w:val="none"/>
        </w:rPr>
      </w:pPr>
      <w:r w:rsidDel="00000000" w:rsidR="00000000" w:rsidRPr="00000000">
        <w:rPr>
          <w:rtl w:val="0"/>
        </w:rPr>
        <w:t xml:space="preserve">Recht auf Berichtigung oder Löschung,</w:t>
      </w:r>
      <w:r w:rsidDel="00000000" w:rsidR="00000000" w:rsidRPr="00000000">
        <w:rPr>
          <w:rtl w:val="0"/>
        </w:rPr>
      </w:r>
    </w:p>
    <w:p w:rsidR="00000000" w:rsidDel="00000000" w:rsidP="00000000" w:rsidRDefault="00000000" w:rsidRPr="00000000" w14:paraId="0000001B">
      <w:pPr>
        <w:numPr>
          <w:ilvl w:val="0"/>
          <w:numId w:val="6"/>
        </w:numPr>
        <w:spacing w:after="0" w:before="0" w:lineRule="auto"/>
        <w:ind w:left="720" w:hanging="359"/>
        <w:rPr>
          <w:u w:val="none"/>
        </w:rPr>
      </w:pPr>
      <w:r w:rsidDel="00000000" w:rsidR="00000000" w:rsidRPr="00000000">
        <w:rPr>
          <w:rtl w:val="0"/>
        </w:rPr>
        <w:t xml:space="preserve">Recht auf Einschränkung der Verarbeitung,</w:t>
      </w:r>
      <w:r w:rsidDel="00000000" w:rsidR="00000000" w:rsidRPr="00000000">
        <w:rPr>
          <w:rtl w:val="0"/>
        </w:rPr>
      </w:r>
    </w:p>
    <w:p w:rsidR="00000000" w:rsidDel="00000000" w:rsidP="00000000" w:rsidRDefault="00000000" w:rsidRPr="00000000" w14:paraId="0000001C">
      <w:pPr>
        <w:numPr>
          <w:ilvl w:val="0"/>
          <w:numId w:val="6"/>
        </w:numPr>
        <w:spacing w:after="0" w:before="0" w:lineRule="auto"/>
        <w:ind w:left="720" w:hanging="359"/>
        <w:rPr>
          <w:u w:val="none"/>
        </w:rPr>
      </w:pPr>
      <w:r w:rsidDel="00000000" w:rsidR="00000000" w:rsidRPr="00000000">
        <w:rPr>
          <w:b w:val="1"/>
          <w:u w:val="none"/>
          <w:rtl w:val="0"/>
        </w:rPr>
        <w:t xml:space="preserve">Recht auf Widerspruch gegen die Verarbeitung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numPr>
          <w:ilvl w:val="0"/>
          <w:numId w:val="6"/>
        </w:numPr>
        <w:spacing w:after="0" w:before="0" w:lineRule="auto"/>
        <w:ind w:left="720" w:hanging="359"/>
        <w:rPr>
          <w:u w:val="none"/>
        </w:rPr>
      </w:pPr>
      <w:r w:rsidDel="00000000" w:rsidR="00000000" w:rsidRPr="00000000">
        <w:rPr>
          <w:rtl w:val="0"/>
        </w:rPr>
        <w:t xml:space="preserve">Recht auf Datenübertragbarkeit,</w:t>
      </w:r>
      <w:r w:rsidDel="00000000" w:rsidR="00000000" w:rsidRPr="00000000">
        <w:rPr>
          <w:rtl w:val="0"/>
        </w:rPr>
      </w:r>
    </w:p>
    <w:p w:rsidR="00000000" w:rsidDel="00000000" w:rsidP="00000000" w:rsidRDefault="00000000" w:rsidRPr="00000000" w14:paraId="0000001E">
      <w:pPr>
        <w:numPr>
          <w:ilvl w:val="0"/>
          <w:numId w:val="6"/>
        </w:numPr>
        <w:spacing w:before="0" w:lineRule="auto"/>
        <w:ind w:left="720" w:hanging="359"/>
        <w:rPr>
          <w:u w:val="none"/>
        </w:rPr>
      </w:pPr>
      <w:r w:rsidDel="00000000" w:rsidR="00000000" w:rsidRPr="00000000">
        <w:rPr>
          <w:b w:val="1"/>
          <w:u w:val="none"/>
          <w:rtl w:val="0"/>
        </w:rPr>
        <w:t xml:space="preserve">Recht, eine erteilte Einwilligung jederzeit zu widerrufen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Betroffene haben zudem das Recht, sich bei einer Datenschutz-Aufsichtsbehörde über die Verarbeitung ihrer personenbezogenen Daten zu beschweren. Kontaktdaten der Datenschutz-Aufsichtsbehörden sind unter https://www.bfdi.bund.de/DE/Service/Anschriften/Laender/Laender-node.html abrufbar.</w:t>
      </w:r>
    </w:p>
    <w:p w:rsidR="00000000" w:rsidDel="00000000" w:rsidP="00000000" w:rsidRDefault="00000000" w:rsidRPr="00000000" w14:paraId="00000020">
      <w:pPr>
        <w:pStyle w:val="Heading2"/>
        <w:rPr/>
      </w:pPr>
      <w:r w:rsidDel="00000000" w:rsidR="00000000" w:rsidRPr="00000000">
        <w:rPr>
          <w:rtl w:val="0"/>
        </w:rPr>
        <w:t xml:space="preserve">1.6. Pflicht zur Bereitstellung von Daten</w:t>
      </w:r>
    </w:p>
    <w:p w:rsidR="00000000" w:rsidDel="00000000" w:rsidP="00000000" w:rsidRDefault="00000000" w:rsidRPr="00000000" w14:paraId="00000021">
      <w:pPr>
        <w:rPr/>
      </w:pPr>
      <w:r w:rsidDel="00000000" w:rsidR="00000000" w:rsidRPr="00000000">
        <w:rPr>
          <w:rtl w:val="0"/>
        </w:rPr>
        <w:t xml:space="preserve">Kunden, Interessenten oder Dritte müssen uns im Rahmen einer Geschäftsbeziehung oder sonstigen Beziehung nur diejenigen personenbezogenen Daten bereitstellen, die für die Begründung, Durchführung und Beendigung der Geschäftsbeziehung oder für die sonstige Beziehung erforderlich sind oder zu deren Erhebung wir gesetzlich verpflichtet sind. Ohne diese Daten werden wir in der Regel den Abschluss eines Vertrages oder die Bereitstellung einer Leistung ablehnen müssen oder einen bestehenden Vertrag oder sonstige Beziehung nicht mehr durchführen können.</w:t>
      </w:r>
    </w:p>
    <w:p w:rsidR="00000000" w:rsidDel="00000000" w:rsidP="00000000" w:rsidRDefault="00000000" w:rsidRPr="00000000" w14:paraId="00000022">
      <w:pPr>
        <w:rPr/>
      </w:pPr>
      <w:r w:rsidDel="00000000" w:rsidR="00000000" w:rsidRPr="00000000">
        <w:rPr>
          <w:rtl w:val="0"/>
        </w:rPr>
        <w:t xml:space="preserve">Pflichtangaben sind als solche gekennzeichnet.</w:t>
      </w:r>
    </w:p>
    <w:p w:rsidR="00000000" w:rsidDel="00000000" w:rsidP="00000000" w:rsidRDefault="00000000" w:rsidRPr="00000000" w14:paraId="00000023">
      <w:pPr>
        <w:pStyle w:val="Heading2"/>
        <w:rPr/>
      </w:pPr>
      <w:r w:rsidDel="00000000" w:rsidR="00000000" w:rsidRPr="00000000">
        <w:rPr>
          <w:rtl w:val="0"/>
        </w:rPr>
        <w:t xml:space="preserve">1.7. Keine automatische Entscheidungsfindung im Einzelfall</w:t>
      </w:r>
    </w:p>
    <w:p w:rsidR="00000000" w:rsidDel="00000000" w:rsidP="00000000" w:rsidRDefault="00000000" w:rsidRPr="00000000" w14:paraId="00000024">
      <w:pPr>
        <w:rPr/>
      </w:pPr>
      <w:r w:rsidDel="00000000" w:rsidR="00000000" w:rsidRPr="00000000">
        <w:rPr>
          <w:rtl w:val="0"/>
        </w:rPr>
        <w:t xml:space="preserve">Zur Begründung und Durchführung einer Geschäftsbeziehung oder sonstigen Beziehung nutzen wir grundsätzlich keine vollautomatisierte Entscheidungsfindung gemäß Artikel 22 DSGVO. Sollten wir diese Verfahren in Einzelfällen einsetzen, werden wir hierüber gesondert informieren, sofern dies gesetzlich geboten ist.</w:t>
      </w:r>
    </w:p>
    <w:p w:rsidR="00000000" w:rsidDel="00000000" w:rsidP="00000000" w:rsidRDefault="00000000" w:rsidRPr="00000000" w14:paraId="00000025">
      <w:pPr>
        <w:pStyle w:val="Heading2"/>
        <w:rPr/>
      </w:pPr>
      <w:r w:rsidDel="00000000" w:rsidR="00000000" w:rsidRPr="00000000">
        <w:rPr>
          <w:rtl w:val="0"/>
        </w:rPr>
        <w:t xml:space="preserve">1.8. Kontaktaufnahme</w:t>
      </w:r>
    </w:p>
    <w:p w:rsidR="00000000" w:rsidDel="00000000" w:rsidP="00000000" w:rsidRDefault="00000000" w:rsidRPr="00000000" w14:paraId="00000026">
      <w:pPr>
        <w:rPr/>
      </w:pPr>
      <w:r w:rsidDel="00000000" w:rsidR="00000000" w:rsidRPr="00000000">
        <w:rPr>
          <w:rtl w:val="0"/>
        </w:rPr>
        <w:t xml:space="preserve">Bei der Kontaktaufnahme mit uns, z.B. per E-Mail oder Telefon, werden die uns mitgeteilten Daten (z.B. Namen und E-Mail-Adressen) von uns gespeichert, um Fragen zu beantworten. Rechtsgrundlage für die Verarbeitung ist unser berechtigtes Interesse (Art. 6 Abs. 1 S. 1 lit. f DSGVO), an uns gerichtete Anfragen zu beantworten. Die in diesem Zusammenhang anfallenden Daten löschen wir, nachdem die Speicherung nicht mehr erforderlich ist, oder schränken die Verarbeitung ein, falls gesetzliche Aufbewahrungspflichten bestehen.</w:t>
      </w:r>
    </w:p>
    <w:p w:rsidR="00000000" w:rsidDel="00000000" w:rsidP="00000000" w:rsidRDefault="00000000" w:rsidRPr="00000000" w14:paraId="00000027">
      <w:pPr>
        <w:pStyle w:val="Heading2"/>
        <w:rPr/>
      </w:pPr>
      <w:r w:rsidDel="00000000" w:rsidR="00000000" w:rsidRPr="00000000">
        <w:rPr>
          <w:rtl w:val="0"/>
        </w:rPr>
        <w:t xml:space="preserve">1.9. Kundenumfragen</w:t>
      </w:r>
    </w:p>
    <w:p w:rsidR="00000000" w:rsidDel="00000000" w:rsidP="00000000" w:rsidRDefault="00000000" w:rsidRPr="00000000" w14:paraId="00000028">
      <w:pPr>
        <w:rPr/>
      </w:pPr>
      <w:r w:rsidDel="00000000" w:rsidR="00000000" w:rsidRPr="00000000">
        <w:rPr>
          <w:rtl w:val="0"/>
        </w:rPr>
        <w:t xml:space="preserve">Von Zeit zu Zeit führen wir Kundenumfragen durch, um unsere Kunden und ihre Wünsche besser kennenzulernen. Dabei erheben wir die jeweils abgefragten Daten. Es ist unser berechtigtes Interesse, unsere Kunden und ihre Wünsche besser kennenzulernen, so dass Rechtsgrundlage der damit einhergehenden Datenverarbeitung Art. 6 Abs. 1 S. 1 lit f DSGVO ist. Die Daten löschen wir, wenn die Ergebnisse der Umfragen ausgewertet sind.</w:t>
      </w:r>
    </w:p>
    <w:p w:rsidR="00000000" w:rsidDel="00000000" w:rsidP="00000000" w:rsidRDefault="00000000" w:rsidRPr="00000000" w14:paraId="00000029">
      <w:pPr>
        <w:pStyle w:val="Heading1"/>
        <w:rPr/>
      </w:pPr>
      <w:r w:rsidDel="00000000" w:rsidR="00000000" w:rsidRPr="00000000">
        <w:rPr>
          <w:rtl w:val="0"/>
        </w:rPr>
        <w:t xml:space="preserve">2. Newsletter</w:t>
      </w:r>
    </w:p>
    <w:p w:rsidR="00000000" w:rsidDel="00000000" w:rsidP="00000000" w:rsidRDefault="00000000" w:rsidRPr="00000000" w14:paraId="0000002A">
      <w:pPr>
        <w:rPr/>
      </w:pPr>
      <w:r w:rsidDel="00000000" w:rsidR="00000000" w:rsidRPr="00000000">
        <w:rPr>
          <w:rtl w:val="0"/>
        </w:rPr>
        <w:t xml:space="preserve">Wir behalten uns vor, Kunden, die bereits Dienstleistungen von uns in Anspruch genommen haben oder Waren gekauft haben, von Zeit zu Zeit per E-Mail oder auf anderem Weg über unsere Angebote zu informieren, falls sie dem nicht widersprochen haben. Rechtsgrundlage für diese Datenverarbeitung ist Art. 6 Abs. 1 S. 1 lit. f DSGVO. Unser berechtigtes Interesse liegt in der Direktwerbung (Erwägungsgrund 47 DSGVO). Kunden können der Verwendung ihrer E-Mail-Adresse zu Werbezwecken jederzeit ohne zusätzliche Kosten widersprechen, zum Beispiel über den Link am Ende einer jeden E-Mail oder per E-Mail an unsere oben genannte E-Mail-Adresse.</w:t>
      </w:r>
    </w:p>
    <w:p w:rsidR="00000000" w:rsidDel="00000000" w:rsidP="00000000" w:rsidRDefault="00000000" w:rsidRPr="00000000" w14:paraId="0000002B">
      <w:pPr>
        <w:rPr/>
      </w:pPr>
      <w:r w:rsidDel="00000000" w:rsidR="00000000" w:rsidRPr="00000000">
        <w:rPr>
          <w:rtl w:val="0"/>
        </w:rPr>
        <w:t xml:space="preserve">Auf Grundlage der Einwilligung der Empfänger (Art. 6 Abs. 1 S. 1 lit. a DSGVO) messen wir auch die Öffnungs- und Klickrate unserer Newsletter, um zu verstehen, welche Inhalte relevant für unsere Empfänger sind.</w:t>
      </w:r>
    </w:p>
    <w:p w:rsidR="00000000" w:rsidDel="00000000" w:rsidP="00000000" w:rsidRDefault="00000000" w:rsidRPr="00000000" w14:paraId="0000002C">
      <w:pPr>
        <w:rPr/>
      </w:pPr>
      <w:r w:rsidDel="00000000" w:rsidR="00000000" w:rsidRPr="00000000">
        <w:rPr>
          <w:rtl w:val="0"/>
        </w:rPr>
        <w:t xml:space="preserve">Wir versenden Newsletter mit den Tools </w:t>
      </w:r>
    </w:p>
    <w:p w:rsidR="00000000" w:rsidDel="00000000" w:rsidP="00000000" w:rsidRDefault="00000000" w:rsidRPr="00000000" w14:paraId="0000002D">
      <w:pPr>
        <w:numPr>
          <w:ilvl w:val="0"/>
          <w:numId w:val="3"/>
        </w:numPr>
        <w:spacing w:after="0" w:afterAutospacing="0"/>
        <w:ind w:left="720" w:hanging="360"/>
        <w:rPr>
          <w:u w:val="none"/>
        </w:rPr>
      </w:pPr>
      <w:r w:rsidDel="00000000" w:rsidR="00000000" w:rsidRPr="00000000">
        <w:rPr>
          <w:rtl w:val="0"/>
        </w:rPr>
        <w:t xml:space="preserve">Bitrix24 des Anbieters Bitrix, Inc., 901 N. Pitt St, Suite 325 Alexandria VA 22314, USA Der Anbieter verarbeitet dabei Inhalts-, Nutzungs-, Meta-/Kommunikationsdaten und Kontaktdaten in der EU. Weitere Informationen sind in der Datenschutzerklärung des Anbieters unter https://www.bitrix24.de/privacy/ abrufbar.</w:t>
      </w:r>
    </w:p>
    <w:p w:rsidR="00000000" w:rsidDel="00000000" w:rsidP="00000000" w:rsidRDefault="00000000" w:rsidRPr="00000000" w14:paraId="0000002E">
      <w:pPr>
        <w:numPr>
          <w:ilvl w:val="0"/>
          <w:numId w:val="3"/>
        </w:numPr>
        <w:spacing w:after="0" w:afterAutospacing="0" w:before="0" w:beforeAutospacing="0"/>
        <w:ind w:left="720" w:hanging="360"/>
        <w:rPr>
          <w:u w:val="none"/>
        </w:rPr>
      </w:pPr>
      <w:r w:rsidDel="00000000" w:rsidR="00000000" w:rsidRPr="00000000">
        <w:rPr>
          <w:rtl w:val="0"/>
        </w:rPr>
        <w:t xml:space="preserve">rapidmail des Anbieters rapidmail GmbH, Augustinerplatz 2, 79098 Freiburg Der Anbieter verarbeitet dabei Inhalts-, Nutzungs-, Meta-/Kommunikationsdaten und Kontaktdaten in der EU. Weitere Informationen sind in der Datenschutzerklärung des Anbieters unter https://www.rapidmail.de/datenschutz abrufbar.</w:t>
      </w:r>
    </w:p>
    <w:p w:rsidR="00000000" w:rsidDel="00000000" w:rsidP="00000000" w:rsidRDefault="00000000" w:rsidRPr="00000000" w14:paraId="0000002F">
      <w:pPr>
        <w:numPr>
          <w:ilvl w:val="0"/>
          <w:numId w:val="3"/>
        </w:numPr>
        <w:spacing w:before="0" w:beforeAutospacing="0"/>
        <w:ind w:left="720" w:hanging="360"/>
        <w:rPr>
          <w:u w:val="none"/>
        </w:rPr>
      </w:pPr>
      <w:r w:rsidDel="00000000" w:rsidR="00000000" w:rsidRPr="00000000">
        <w:rPr>
          <w:rtl w:val="0"/>
        </w:rPr>
        <w:t xml:space="preserve">HubSpot des Anbieters HubSpot, Inc., 25 1st Street Cambridge, MA 0214, USA Der Anbieter verarbeitet dabei Inhalts-, Nutzungs-, Meta-/Kommunikationsdaten und Kontaktdaten in der EU. Weitere Informationen sind in der Datenschutzerklärung des Anbieters unter https://legal.hubspot.com/de/privacy-policy abrufbar.</w:t>
      </w:r>
    </w:p>
    <w:p w:rsidR="00000000" w:rsidDel="00000000" w:rsidP="00000000" w:rsidRDefault="00000000" w:rsidRPr="00000000" w14:paraId="00000030">
      <w:pPr>
        <w:pStyle w:val="Heading1"/>
        <w:rPr/>
      </w:pPr>
      <w:r w:rsidDel="00000000" w:rsidR="00000000" w:rsidRPr="00000000">
        <w:rPr>
          <w:rtl w:val="0"/>
        </w:rPr>
        <w:t xml:space="preserve">3. Datenverarbeitung auf unserer Website</w:t>
      </w:r>
    </w:p>
    <w:p w:rsidR="00000000" w:rsidDel="00000000" w:rsidP="00000000" w:rsidRDefault="00000000" w:rsidRPr="00000000" w14:paraId="00000031">
      <w:pPr>
        <w:pStyle w:val="Heading2"/>
        <w:rPr/>
      </w:pPr>
      <w:r w:rsidDel="00000000" w:rsidR="00000000" w:rsidRPr="00000000">
        <w:rPr>
          <w:rtl w:val="0"/>
        </w:rPr>
        <w:t xml:space="preserve">3.1. Hinweis für Websitebesucher aus Deutschland</w:t>
      </w:r>
    </w:p>
    <w:p w:rsidR="00000000" w:rsidDel="00000000" w:rsidP="00000000" w:rsidRDefault="00000000" w:rsidRPr="00000000" w14:paraId="00000032">
      <w:pPr>
        <w:rPr/>
      </w:pPr>
      <w:r w:rsidDel="00000000" w:rsidR="00000000" w:rsidRPr="00000000">
        <w:rPr>
          <w:rtl w:val="0"/>
        </w:rPr>
        <w:t xml:space="preserve">Unsere Website speichert Informationen in der Endeinrichtung von Websitebesuchern (z.B. Cookies) oder greift auf Informationen zu, die bereits in der Endeinrichtung gespeichert sind (z.B. IP-Adressen). Welche Informationen dies im Einzelnen sind, ist den folgenden Abschnitten zu entnehmen.</w:t>
      </w:r>
    </w:p>
    <w:p w:rsidR="00000000" w:rsidDel="00000000" w:rsidP="00000000" w:rsidRDefault="00000000" w:rsidRPr="00000000" w14:paraId="00000033">
      <w:pPr>
        <w:rPr/>
      </w:pPr>
      <w:r w:rsidDel="00000000" w:rsidR="00000000" w:rsidRPr="00000000">
        <w:rPr>
          <w:rtl w:val="0"/>
        </w:rPr>
        <w:t xml:space="preserve">Diese Speicherung und dieser Zugriff erfolgt auf Grundlage der folgenden Bestimmungen:</w:t>
      </w:r>
    </w:p>
    <w:p w:rsidR="00000000" w:rsidDel="00000000" w:rsidP="00000000" w:rsidRDefault="00000000" w:rsidRPr="00000000" w14:paraId="00000034">
      <w:pPr>
        <w:numPr>
          <w:ilvl w:val="0"/>
          <w:numId w:val="1"/>
        </w:numPr>
        <w:spacing w:after="0" w:lineRule="auto"/>
        <w:ind w:left="720" w:hanging="359"/>
        <w:rPr>
          <w:u w:val="none"/>
        </w:rPr>
      </w:pPr>
      <w:r w:rsidDel="00000000" w:rsidR="00000000" w:rsidRPr="00000000">
        <w:rPr>
          <w:rtl w:val="0"/>
        </w:rPr>
        <w:t xml:space="preserve">Soweit diese Speicherung oder dieser Zugriff unbedingt erforderlich ist, damit wir dem von Websitebesuchern ausdrücklich gewünschten Dienst unserer Website zur Verfügung stellen (z.B. zur Durchführung eines vom Websitebesucher genutzten Chatbot oder zur Sicherstellung der IT-Sicherheit unserer Website), erfolgt sie auf Grundlage von § 25 Abs. 2 Nr. 2 des Telekommunikation-Digitale-Dienste-Datenschutz-Gesetzes (TDDDG).</w:t>
      </w:r>
      <w:r w:rsidDel="00000000" w:rsidR="00000000" w:rsidRPr="00000000">
        <w:rPr>
          <w:rtl w:val="0"/>
        </w:rPr>
      </w:r>
    </w:p>
    <w:p w:rsidR="00000000" w:rsidDel="00000000" w:rsidP="00000000" w:rsidRDefault="00000000" w:rsidRPr="00000000" w14:paraId="00000035">
      <w:pPr>
        <w:numPr>
          <w:ilvl w:val="0"/>
          <w:numId w:val="1"/>
        </w:numPr>
        <w:spacing w:before="0" w:lineRule="auto"/>
        <w:ind w:left="720" w:hanging="359"/>
        <w:rPr>
          <w:u w:val="none"/>
        </w:rPr>
      </w:pPr>
      <w:r w:rsidDel="00000000" w:rsidR="00000000" w:rsidRPr="00000000">
        <w:rPr>
          <w:rtl w:val="0"/>
        </w:rPr>
        <w:t xml:space="preserve">Im Übrigen erfolgt diese Speicherung oder dieser Zugriff auf Grundlage der Einwilligung der Websitebesucher (§ 25 Abs. 1 TDDDG).</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Die nachgelagerte Datenverarbeitung erfolgt nach Maßgabe der folgenden Abschnitte und auf Grundlage der Vorschriften der DSGVO.</w:t>
      </w:r>
    </w:p>
    <w:p w:rsidR="00000000" w:rsidDel="00000000" w:rsidP="00000000" w:rsidRDefault="00000000" w:rsidRPr="00000000" w14:paraId="00000037">
      <w:pPr>
        <w:pStyle w:val="Heading2"/>
        <w:rPr/>
      </w:pPr>
      <w:r w:rsidDel="00000000" w:rsidR="00000000" w:rsidRPr="00000000">
        <w:rPr>
          <w:rtl w:val="0"/>
        </w:rPr>
        <w:t xml:space="preserve">3.2. Informatorische Nutzung der Website</w:t>
      </w:r>
    </w:p>
    <w:p w:rsidR="00000000" w:rsidDel="00000000" w:rsidP="00000000" w:rsidRDefault="00000000" w:rsidRPr="00000000" w14:paraId="00000038">
      <w:pPr>
        <w:rPr/>
      </w:pPr>
      <w:r w:rsidDel="00000000" w:rsidR="00000000" w:rsidRPr="00000000">
        <w:rPr>
          <w:rtl w:val="0"/>
        </w:rPr>
        <w:t xml:space="preserve">Bei der informatorischen Nutzung der Website, also wenn Seitenbesucher uns nicht gesondert Informationen übermitteln, erheben wir die personenbezogenen Daten, die der Browser an unseren Server übermittelt, um die Stabilität und Sicherheit unserer Website zu gewährleisten. Darin liegt unser berechtigtes Interesse, so dass Rechtsgrundlage ist Art. 6 Abs. 1 S. 1 lit. f DSGVO ist.</w:t>
      </w:r>
    </w:p>
    <w:p w:rsidR="00000000" w:rsidDel="00000000" w:rsidP="00000000" w:rsidRDefault="00000000" w:rsidRPr="00000000" w14:paraId="00000039">
      <w:pPr>
        <w:rPr/>
      </w:pPr>
      <w:r w:rsidDel="00000000" w:rsidR="00000000" w:rsidRPr="00000000">
        <w:rPr>
          <w:rtl w:val="0"/>
        </w:rPr>
        <w:t xml:space="preserve">Diese Daten sind:</w:t>
      </w:r>
    </w:p>
    <w:p w:rsidR="00000000" w:rsidDel="00000000" w:rsidP="00000000" w:rsidRDefault="00000000" w:rsidRPr="00000000" w14:paraId="0000003A">
      <w:pPr>
        <w:numPr>
          <w:ilvl w:val="0"/>
          <w:numId w:val="2"/>
        </w:numPr>
        <w:spacing w:after="0" w:lineRule="auto"/>
        <w:ind w:left="720" w:hanging="359"/>
        <w:rPr>
          <w:u w:val="none"/>
        </w:rPr>
      </w:pPr>
      <w:r w:rsidDel="00000000" w:rsidR="00000000" w:rsidRPr="00000000">
        <w:rPr>
          <w:rtl w:val="0"/>
        </w:rPr>
        <w:t xml:space="preserve">IP-Adresse</w:t>
      </w:r>
      <w:r w:rsidDel="00000000" w:rsidR="00000000" w:rsidRPr="00000000">
        <w:rPr>
          <w:rtl w:val="0"/>
        </w:rPr>
      </w:r>
    </w:p>
    <w:p w:rsidR="00000000" w:rsidDel="00000000" w:rsidP="00000000" w:rsidRDefault="00000000" w:rsidRPr="00000000" w14:paraId="0000003B">
      <w:pPr>
        <w:numPr>
          <w:ilvl w:val="0"/>
          <w:numId w:val="2"/>
        </w:numPr>
        <w:spacing w:after="0" w:before="0" w:lineRule="auto"/>
        <w:ind w:left="720" w:hanging="359"/>
        <w:rPr>
          <w:u w:val="none"/>
        </w:rPr>
      </w:pPr>
      <w:r w:rsidDel="00000000" w:rsidR="00000000" w:rsidRPr="00000000">
        <w:rPr>
          <w:rtl w:val="0"/>
        </w:rPr>
        <w:t xml:space="preserve">Datum und Uhrzeit der Anfrage</w:t>
      </w:r>
      <w:r w:rsidDel="00000000" w:rsidR="00000000" w:rsidRPr="00000000">
        <w:rPr>
          <w:rtl w:val="0"/>
        </w:rPr>
      </w:r>
    </w:p>
    <w:p w:rsidR="00000000" w:rsidDel="00000000" w:rsidP="00000000" w:rsidRDefault="00000000" w:rsidRPr="00000000" w14:paraId="0000003C">
      <w:pPr>
        <w:numPr>
          <w:ilvl w:val="0"/>
          <w:numId w:val="2"/>
        </w:numPr>
        <w:spacing w:after="0" w:before="0" w:lineRule="auto"/>
        <w:ind w:left="720" w:hanging="359"/>
        <w:rPr>
          <w:u w:val="none"/>
        </w:rPr>
      </w:pPr>
      <w:r w:rsidDel="00000000" w:rsidR="00000000" w:rsidRPr="00000000">
        <w:rPr>
          <w:rtl w:val="0"/>
        </w:rPr>
        <w:t xml:space="preserve">Zeitzonendifferenz zur Greenwich Mean Time (GMT)</w:t>
      </w:r>
      <w:r w:rsidDel="00000000" w:rsidR="00000000" w:rsidRPr="00000000">
        <w:rPr>
          <w:rtl w:val="0"/>
        </w:rPr>
      </w:r>
    </w:p>
    <w:p w:rsidR="00000000" w:rsidDel="00000000" w:rsidP="00000000" w:rsidRDefault="00000000" w:rsidRPr="00000000" w14:paraId="0000003D">
      <w:pPr>
        <w:numPr>
          <w:ilvl w:val="0"/>
          <w:numId w:val="2"/>
        </w:numPr>
        <w:spacing w:after="0" w:before="0" w:lineRule="auto"/>
        <w:ind w:left="720" w:hanging="359"/>
        <w:rPr>
          <w:u w:val="none"/>
        </w:rPr>
      </w:pPr>
      <w:r w:rsidDel="00000000" w:rsidR="00000000" w:rsidRPr="00000000">
        <w:rPr>
          <w:rtl w:val="0"/>
        </w:rPr>
        <w:t xml:space="preserve">Inhalt der Anfrage (konkrete Seite)</w:t>
      </w:r>
      <w:r w:rsidDel="00000000" w:rsidR="00000000" w:rsidRPr="00000000">
        <w:rPr>
          <w:rtl w:val="0"/>
        </w:rPr>
      </w:r>
    </w:p>
    <w:p w:rsidR="00000000" w:rsidDel="00000000" w:rsidP="00000000" w:rsidRDefault="00000000" w:rsidRPr="00000000" w14:paraId="0000003E">
      <w:pPr>
        <w:numPr>
          <w:ilvl w:val="0"/>
          <w:numId w:val="2"/>
        </w:numPr>
        <w:spacing w:after="0" w:before="0" w:lineRule="auto"/>
        <w:ind w:left="720" w:hanging="359"/>
        <w:rPr>
          <w:u w:val="none"/>
        </w:rPr>
      </w:pPr>
      <w:r w:rsidDel="00000000" w:rsidR="00000000" w:rsidRPr="00000000">
        <w:rPr>
          <w:rtl w:val="0"/>
        </w:rPr>
        <w:t xml:space="preserve">Zugriffsstatus/HTTP-Statuscode</w:t>
      </w:r>
      <w:r w:rsidDel="00000000" w:rsidR="00000000" w:rsidRPr="00000000">
        <w:rPr>
          <w:rtl w:val="0"/>
        </w:rPr>
      </w:r>
    </w:p>
    <w:p w:rsidR="00000000" w:rsidDel="00000000" w:rsidP="00000000" w:rsidRDefault="00000000" w:rsidRPr="00000000" w14:paraId="0000003F">
      <w:pPr>
        <w:numPr>
          <w:ilvl w:val="0"/>
          <w:numId w:val="2"/>
        </w:numPr>
        <w:spacing w:after="0" w:before="0" w:lineRule="auto"/>
        <w:ind w:left="720" w:hanging="359"/>
        <w:rPr>
          <w:u w:val="none"/>
        </w:rPr>
      </w:pPr>
      <w:r w:rsidDel="00000000" w:rsidR="00000000" w:rsidRPr="00000000">
        <w:rPr>
          <w:rtl w:val="0"/>
        </w:rPr>
        <w:t xml:space="preserve">jeweils übertragene Datenmenge</w:t>
      </w:r>
      <w:r w:rsidDel="00000000" w:rsidR="00000000" w:rsidRPr="00000000">
        <w:rPr>
          <w:rtl w:val="0"/>
        </w:rPr>
      </w:r>
    </w:p>
    <w:p w:rsidR="00000000" w:rsidDel="00000000" w:rsidP="00000000" w:rsidRDefault="00000000" w:rsidRPr="00000000" w14:paraId="00000040">
      <w:pPr>
        <w:numPr>
          <w:ilvl w:val="0"/>
          <w:numId w:val="2"/>
        </w:numPr>
        <w:spacing w:after="0" w:before="0" w:lineRule="auto"/>
        <w:ind w:left="720" w:hanging="359"/>
        <w:rPr>
          <w:u w:val="none"/>
        </w:rPr>
      </w:pPr>
      <w:r w:rsidDel="00000000" w:rsidR="00000000" w:rsidRPr="00000000">
        <w:rPr>
          <w:rtl w:val="0"/>
        </w:rPr>
        <w:t xml:space="preserve">Website, von der die Anfrage kommt</w:t>
      </w:r>
      <w:r w:rsidDel="00000000" w:rsidR="00000000" w:rsidRPr="00000000">
        <w:rPr>
          <w:rtl w:val="0"/>
        </w:rPr>
      </w:r>
    </w:p>
    <w:p w:rsidR="00000000" w:rsidDel="00000000" w:rsidP="00000000" w:rsidRDefault="00000000" w:rsidRPr="00000000" w14:paraId="00000041">
      <w:pPr>
        <w:numPr>
          <w:ilvl w:val="0"/>
          <w:numId w:val="2"/>
        </w:numPr>
        <w:spacing w:after="0" w:before="0" w:lineRule="auto"/>
        <w:ind w:left="720" w:hanging="359"/>
        <w:rPr>
          <w:u w:val="none"/>
        </w:rPr>
      </w:pPr>
      <w:r w:rsidDel="00000000" w:rsidR="00000000" w:rsidRPr="00000000">
        <w:rPr>
          <w:rtl w:val="0"/>
        </w:rPr>
        <w:t xml:space="preserve">Browser</w:t>
      </w:r>
      <w:r w:rsidDel="00000000" w:rsidR="00000000" w:rsidRPr="00000000">
        <w:rPr>
          <w:rtl w:val="0"/>
        </w:rPr>
      </w:r>
    </w:p>
    <w:p w:rsidR="00000000" w:rsidDel="00000000" w:rsidP="00000000" w:rsidRDefault="00000000" w:rsidRPr="00000000" w14:paraId="00000042">
      <w:pPr>
        <w:numPr>
          <w:ilvl w:val="0"/>
          <w:numId w:val="2"/>
        </w:numPr>
        <w:spacing w:after="0" w:before="0" w:lineRule="auto"/>
        <w:ind w:left="720" w:hanging="359"/>
        <w:rPr>
          <w:u w:val="none"/>
        </w:rPr>
      </w:pPr>
      <w:r w:rsidDel="00000000" w:rsidR="00000000" w:rsidRPr="00000000">
        <w:rPr>
          <w:rtl w:val="0"/>
        </w:rPr>
        <w:t xml:space="preserve">Betriebssystem und dessen Oberfläche</w:t>
      </w:r>
      <w:r w:rsidDel="00000000" w:rsidR="00000000" w:rsidRPr="00000000">
        <w:rPr>
          <w:rtl w:val="0"/>
        </w:rPr>
      </w:r>
    </w:p>
    <w:p w:rsidR="00000000" w:rsidDel="00000000" w:rsidP="00000000" w:rsidRDefault="00000000" w:rsidRPr="00000000" w14:paraId="00000043">
      <w:pPr>
        <w:numPr>
          <w:ilvl w:val="0"/>
          <w:numId w:val="2"/>
        </w:numPr>
        <w:spacing w:before="0" w:lineRule="auto"/>
        <w:ind w:left="720" w:hanging="359"/>
        <w:rPr>
          <w:u w:val="none"/>
        </w:rPr>
      </w:pPr>
      <w:r w:rsidDel="00000000" w:rsidR="00000000" w:rsidRPr="00000000">
        <w:rPr>
          <w:rtl w:val="0"/>
        </w:rPr>
        <w:t xml:space="preserve">Sprache und Version der Browsersoftware.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Diese Daten werden außerdem in Logfiles gespeichert. Sie werden gelöscht, wenn ihre Speicherung nicht mehr erforderlich ist, spätestens nach 14 Tagen.</w:t>
      </w:r>
    </w:p>
    <w:p w:rsidR="00000000" w:rsidDel="00000000" w:rsidP="00000000" w:rsidRDefault="00000000" w:rsidRPr="00000000" w14:paraId="00000045">
      <w:pPr>
        <w:pStyle w:val="Heading2"/>
        <w:rPr/>
      </w:pPr>
      <w:r w:rsidDel="00000000" w:rsidR="00000000" w:rsidRPr="00000000">
        <w:rPr>
          <w:rtl w:val="0"/>
        </w:rPr>
        <w:t xml:space="preserve">3.3. Webhosting und Bereitstellung der Website</w:t>
      </w:r>
    </w:p>
    <w:p w:rsidR="00000000" w:rsidDel="00000000" w:rsidP="00000000" w:rsidRDefault="00000000" w:rsidRPr="00000000" w14:paraId="00000046">
      <w:pPr>
        <w:rPr/>
      </w:pPr>
      <w:r w:rsidDel="00000000" w:rsidR="00000000" w:rsidRPr="00000000">
        <w:rPr>
          <w:rtl w:val="0"/>
        </w:rPr>
        <w:t xml:space="preserve">Unsere Website hostet Wix. Anbieter ist Wix.com Ltd., 40 Namal Tel-Aviv St., Tel Aviv, Israel. Der Anbieter verarbeitet dabei die über die Website übermittelten personenbezogenen Daten, z.B. Inhalts-, Nutzungs-, Meta-/Kommunikationsdaten oder Kontaktdaten, in der EU. Weitere Informationen finden sich in der Datenschutzerklärung des Anbieters unter https://de.wix.com/about/privacy.</w:t>
      </w:r>
    </w:p>
    <w:p w:rsidR="00000000" w:rsidDel="00000000" w:rsidP="00000000" w:rsidRDefault="00000000" w:rsidRPr="00000000" w14:paraId="00000047">
      <w:pPr>
        <w:rPr/>
      </w:pPr>
      <w:r w:rsidDel="00000000" w:rsidR="00000000" w:rsidRPr="00000000">
        <w:rPr>
          <w:rtl w:val="0"/>
        </w:rPr>
        <w:t xml:space="preserve">Es ist unser berechtigtes Interesse, eine Website zur Verfügung zu stellen, so dass die Rechtsgrundlage der beschriebenen Datenverarbeitung Art. 6 Abs. 1 S. 1 lit. f DSGVO ist.</w:t>
      </w:r>
    </w:p>
    <w:p w:rsidR="00000000" w:rsidDel="00000000" w:rsidP="00000000" w:rsidRDefault="00000000" w:rsidRPr="00000000" w14:paraId="00000048">
      <w:pPr>
        <w:pStyle w:val="Heading2"/>
        <w:rPr/>
      </w:pPr>
      <w:r w:rsidDel="00000000" w:rsidR="00000000" w:rsidRPr="00000000">
        <w:rPr>
          <w:rtl w:val="0"/>
        </w:rPr>
        <w:t xml:space="preserve">3.4. Kontaktformular</w:t>
      </w:r>
    </w:p>
    <w:p w:rsidR="00000000" w:rsidDel="00000000" w:rsidP="00000000" w:rsidRDefault="00000000" w:rsidRPr="00000000" w14:paraId="00000049">
      <w:pPr>
        <w:rPr/>
      </w:pPr>
      <w:r w:rsidDel="00000000" w:rsidR="00000000" w:rsidRPr="00000000">
        <w:rPr>
          <w:rtl w:val="0"/>
        </w:rPr>
        <w:t xml:space="preserve">Bei Kontaktaufnahme über das Kontaktformular auf unserer Website speichern wir die dort abgefragten Daten und den Inhalt der Nachricht.</w:t>
        <w:br w:type="textWrapping"/>
        <w:t xml:space="preserve">Rechtsgrundlage für die Verarbeitung ist unser berechtigtes Interesse, an uns gerichtete Anfragen zu beantworten. Rechtsgrundlage für die Verarbeitung ist deshalb Art. 6 Abs. 1 S. 1 lit. f DSGVO.</w:t>
        <w:br w:type="textWrapping"/>
        <w:t xml:space="preserve">Die in diesem Zusammenhang anfallenden Daten löschen wir, nachdem die Speicherung nicht mehr erforderlich ist, oder schränken die Verarbeitung ein, falls gesetzliche Aufbewahrungspflichten bestehen.</w:t>
      </w:r>
    </w:p>
    <w:p w:rsidR="00000000" w:rsidDel="00000000" w:rsidP="00000000" w:rsidRDefault="00000000" w:rsidRPr="00000000" w14:paraId="0000004A">
      <w:pPr>
        <w:pStyle w:val="Heading2"/>
        <w:rPr/>
      </w:pPr>
      <w:r w:rsidDel="00000000" w:rsidR="00000000" w:rsidRPr="00000000">
        <w:rPr>
          <w:rtl w:val="0"/>
        </w:rPr>
        <w:t xml:space="preserve">3.5. Stellenanzeigen</w:t>
      </w:r>
    </w:p>
    <w:p w:rsidR="00000000" w:rsidDel="00000000" w:rsidP="00000000" w:rsidRDefault="00000000" w:rsidRPr="00000000" w14:paraId="0000004B">
      <w:pPr>
        <w:rPr/>
      </w:pPr>
      <w:r w:rsidDel="00000000" w:rsidR="00000000" w:rsidRPr="00000000">
        <w:rPr>
          <w:rtl w:val="0"/>
        </w:rPr>
        <w:t xml:space="preserve">Wir veröffentlichen Stellenanzeigen auf unserer Website, auf mit der Website verbundenen Seiten oder auf Websites von Dritten.</w:t>
        <w:br w:type="textWrapping"/>
        <w:t xml:space="preserve">Die Verarbeitung der im Rahmen der Bewerbung angegebenen Daten erfolgt zur Durchführung des Bewerbungsverfahrens. Soweit diese für unsere Entscheidung, ein Beschäftigungsverhältnis zu begründen, erforderlich sind, ist Rechtsgrundlage Art. 88 Abs. 1 DSGVO i. V. m. § 26 Abs. 1 BDSG. Die zur Durchführung des Bewerbungsverfahrens erforderlichen Daten haben wir entsprechend gekennzeichnet oder weisen auf sie hin. Wenn Bewerber diese Daten nicht angeben, können wir die Bewerbung nicht bearbeiten.</w:t>
        <w:br w:type="textWrapping"/>
        <w:t xml:space="preserve">Weitere Daten sind freiwillig und nicht für eine Bewerbung erforderlich. Falls Bewerber weitere Angaben machen, ist Grundlage ihre Einwilligung (Art. 6 Abs. 1 S. 1 lit. a DSGVO).</w:t>
      </w:r>
    </w:p>
    <w:p w:rsidR="00000000" w:rsidDel="00000000" w:rsidP="00000000" w:rsidRDefault="00000000" w:rsidRPr="00000000" w14:paraId="0000004C">
      <w:pPr>
        <w:rPr/>
      </w:pPr>
      <w:r w:rsidDel="00000000" w:rsidR="00000000" w:rsidRPr="00000000">
        <w:rPr>
          <w:rtl w:val="0"/>
        </w:rPr>
        <w:t xml:space="preserve">Wir bitten Bewerber, in Lebenslauf und Anschreiben auf Angaben zu politischen Meinungen, religiösen Anschauungen und ähnlich sensiblen Daten zu verzichten. Sie sind nicht für eine Bewerbung erforderlich. Wenn Bewerber dennoch entsprechende Angaben machen, können wir ihre Verarbeitung im Rahmen der Verarbeitung des Lebenslaufes oder Anschreibens nicht verhindern. Ihre Verarbeitung beruht dann auch auf der Einwilligung der Bewerber (Art. 9 Abs. 2 lit. a DSGVO).</w:t>
      </w:r>
    </w:p>
    <w:p w:rsidR="00000000" w:rsidDel="00000000" w:rsidP="00000000" w:rsidRDefault="00000000" w:rsidRPr="00000000" w14:paraId="0000004D">
      <w:pPr>
        <w:rPr/>
      </w:pPr>
      <w:r w:rsidDel="00000000" w:rsidR="00000000" w:rsidRPr="00000000">
        <w:rPr>
          <w:rtl w:val="0"/>
        </w:rPr>
        <w:t xml:space="preserve">Schließlich verarbeiten wir die Daten der Bewerber für weitere Bewerbungsverfahren, wenn sie uns dazu ihre Einwilligung erteilt haben. In diesem Fall ist Rechtsgrundlage Art. 6 Abs. 1 S. 1 lit. a DSGVO.</w:t>
      </w:r>
    </w:p>
    <w:p w:rsidR="00000000" w:rsidDel="00000000" w:rsidP="00000000" w:rsidRDefault="00000000" w:rsidRPr="00000000" w14:paraId="0000004E">
      <w:pPr>
        <w:rPr/>
      </w:pPr>
      <w:r w:rsidDel="00000000" w:rsidR="00000000" w:rsidRPr="00000000">
        <w:rPr>
          <w:rtl w:val="0"/>
        </w:rPr>
        <w:t xml:space="preserve">Die Daten der Bewerber geben wir an die zuständigen Mitarbeiter der Personalabteilung, an unsere Auftragsverarbeiter im Bereich Recruiting und an die im Übrigen im Bewerbungsverfahren beteiligten Mitarbeiter weiter.</w:t>
      </w:r>
    </w:p>
    <w:p w:rsidR="00000000" w:rsidDel="00000000" w:rsidP="00000000" w:rsidRDefault="00000000" w:rsidRPr="00000000" w14:paraId="0000004F">
      <w:pPr>
        <w:rPr/>
      </w:pPr>
      <w:r w:rsidDel="00000000" w:rsidR="00000000" w:rsidRPr="00000000">
        <w:rPr>
          <w:rtl w:val="0"/>
        </w:rPr>
        <w:t xml:space="preserve">Wenn wir im Anschluss an das Bewerbungsverfahren ein Beschäftigungsverhältnis mit dem Bewerber eingehen, löschen wir die Daten erst nach Beendigung des Beschäftigungsverhältnisses. Andernfalls löschen wir die Daten spätestens sechs Monate nach Ablehnung eines Bewerbers.</w:t>
      </w:r>
    </w:p>
    <w:p w:rsidR="00000000" w:rsidDel="00000000" w:rsidP="00000000" w:rsidRDefault="00000000" w:rsidRPr="00000000" w14:paraId="00000050">
      <w:pPr>
        <w:rPr/>
      </w:pPr>
      <w:r w:rsidDel="00000000" w:rsidR="00000000" w:rsidRPr="00000000">
        <w:rPr>
          <w:rtl w:val="0"/>
        </w:rPr>
        <w:t xml:space="preserve">Wenn Bewerber uns ihre Einwilligung erteilt haben, ihre Daten auch für weitere Bewerbungsverfahren zu verwenden, löschen wir ihre Daten erst ein Jahr nach Erhalt der Bewerbung.</w:t>
      </w:r>
    </w:p>
    <w:p w:rsidR="00000000" w:rsidDel="00000000" w:rsidP="00000000" w:rsidRDefault="00000000" w:rsidRPr="00000000" w14:paraId="00000051">
      <w:pPr>
        <w:pStyle w:val="Heading2"/>
        <w:rPr/>
      </w:pPr>
      <w:r w:rsidDel="00000000" w:rsidR="00000000" w:rsidRPr="00000000">
        <w:rPr>
          <w:rtl w:val="0"/>
        </w:rPr>
        <w:t xml:space="preserve">3.6. Buchung von Terminen</w:t>
      </w:r>
    </w:p>
    <w:p w:rsidR="00000000" w:rsidDel="00000000" w:rsidP="00000000" w:rsidRDefault="00000000" w:rsidRPr="00000000" w14:paraId="00000052">
      <w:pPr>
        <w:rPr>
          <w:u w:val="none"/>
        </w:rPr>
      </w:pPr>
      <w:r w:rsidDel="00000000" w:rsidR="00000000" w:rsidRPr="00000000">
        <w:rPr>
          <w:rtl w:val="0"/>
        </w:rPr>
        <w:t xml:space="preserve">Seitenbesucher können auf unserer Website Termine mit uns buchen. Dafür verarbeiten wir neben den eingegebenen Daten Meta- oder Kommunikationsdaten. Wir haben ein berechtigtes Interesse daran, Interessenten eine nutzerfreundliche Möglichkeit zur Vereinbarung von Terminen anzubieten. Deshalb ist Rechtsgrundlage der Datenverarbeitung Art. 6 Abs. 1 S. 1 lit. f DSGVO. Soweit wir für die Vereinbarung ein Tool eines Drittanbieters verwenden, sind die Informationen dazu unter "Drittanbieter" zu finden.</w:t>
      </w:r>
      <w:r w:rsidDel="00000000" w:rsidR="00000000" w:rsidRPr="00000000">
        <w:rPr>
          <w:rtl w:val="0"/>
        </w:rPr>
      </w:r>
    </w:p>
    <w:p w:rsidR="00000000" w:rsidDel="00000000" w:rsidP="00000000" w:rsidRDefault="00000000" w:rsidRPr="00000000" w14:paraId="00000053">
      <w:pPr>
        <w:pStyle w:val="Heading2"/>
        <w:rPr/>
      </w:pPr>
      <w:r w:rsidDel="00000000" w:rsidR="00000000" w:rsidRPr="00000000">
        <w:rPr>
          <w:rtl w:val="0"/>
        </w:rPr>
        <w:t xml:space="preserve">3.7. Technisch notwendige Cookies</w:t>
      </w:r>
    </w:p>
    <w:p w:rsidR="00000000" w:rsidDel="00000000" w:rsidP="00000000" w:rsidRDefault="00000000" w:rsidRPr="00000000" w14:paraId="00000054">
      <w:pPr>
        <w:rPr>
          <w:u w:val="none"/>
        </w:rPr>
      </w:pPr>
      <w:r w:rsidDel="00000000" w:rsidR="00000000" w:rsidRPr="00000000">
        <w:rPr>
          <w:rtl w:val="0"/>
        </w:rPr>
        <w:t xml:space="preserve">Unsere Website setzt Cookies. Cookies sind kleine Textdateien, die im Webbrowser auf dem Endgerät eines Seitenbesuchers gespeichert werden. Cookies helfen dabei, das Angebot nutzerfreundlicher, effektiver und sicherer zu machen. Soweit diese Cookies für den Betrieb unserer Website oder ihre Funktionen erforderlich sind (nachfolgend “Technisch notwendige Cookies”), ist Rechtsgrundlage der damit verbundenen Datenverarbeitung Art. 6 Abs. 1 S. 1 lit. f DSGVO. Wir haben ein berechtigtes Interesse, Kunden und anderen Seitenbesuchern eine funktionsfähige Website zur Verfügung zu stellen.</w:t>
        <w:br w:type="textWrapping"/>
        <w:t xml:space="preserve">Konkret setzen wir technisch notwendige Cookies, die Spracheinstellungen übernehmen.</w:t>
      </w:r>
      <w:r w:rsidDel="00000000" w:rsidR="00000000" w:rsidRPr="00000000">
        <w:rPr>
          <w:rtl w:val="0"/>
        </w:rPr>
      </w:r>
    </w:p>
    <w:p w:rsidR="00000000" w:rsidDel="00000000" w:rsidP="00000000" w:rsidRDefault="00000000" w:rsidRPr="00000000" w14:paraId="00000055">
      <w:pPr>
        <w:pStyle w:val="Heading2"/>
        <w:rPr/>
      </w:pPr>
      <w:r w:rsidDel="00000000" w:rsidR="00000000" w:rsidRPr="00000000">
        <w:rPr>
          <w:rtl w:val="0"/>
        </w:rPr>
        <w:t xml:space="preserve">3.8. Drittanbieter</w:t>
      </w:r>
    </w:p>
    <w:p w:rsidR="00000000" w:rsidDel="00000000" w:rsidP="00000000" w:rsidRDefault="00000000" w:rsidRPr="00000000" w14:paraId="00000056">
      <w:pPr>
        <w:pStyle w:val="Heading3"/>
        <w:rPr/>
      </w:pPr>
      <w:r w:rsidDel="00000000" w:rsidR="00000000" w:rsidRPr="00000000">
        <w:rPr>
          <w:rtl w:val="0"/>
        </w:rPr>
        <w:t xml:space="preserve">3.8.1. heyData</w:t>
      </w:r>
    </w:p>
    <w:p w:rsidR="00000000" w:rsidDel="00000000" w:rsidP="00000000" w:rsidRDefault="00000000" w:rsidRPr="00000000" w14:paraId="00000057">
      <w:pPr>
        <w:rPr/>
      </w:pPr>
      <w:r w:rsidDel="00000000" w:rsidR="00000000" w:rsidRPr="00000000">
        <w:rPr>
          <w:rtl w:val="0"/>
        </w:rPr>
        <w:t xml:space="preserve">Wir haben ein Datenschutz-Siegel auf unserer Website eingebunden. Der Anbieter ist heyData GmbH, Schützenstraße 5, 10117 Berlin, Deutschland. Der Anbieter verarbeitet Meta-/Kommunikationsdaten (z.B. IP-Adressen) in der EU.</w:t>
      </w:r>
    </w:p>
    <w:p w:rsidR="00000000" w:rsidDel="00000000" w:rsidP="00000000" w:rsidRDefault="00000000" w:rsidRPr="00000000" w14:paraId="00000058">
      <w:pPr>
        <w:rPr/>
      </w:pPr>
      <w:r w:rsidDel="00000000" w:rsidR="00000000" w:rsidRPr="00000000">
        <w:rPr>
          <w:rtl w:val="0"/>
        </w:rPr>
        <w:t xml:space="preserve">Die Rechtsgrundlage der Verarbeitung ist Art. 6 Abs. 1 S. 1 lit. f DSGVO. Wir haben ein berechtigtes Interesse, Website-Besuchern eine Bestätigung über unsere Datenschutz-Compliance zur Verfügung zu stellen. Gleichzeitig hat der Anbieter ein berechtigtes Interesse daran, sicherzustellen, dass nur Kunden mit bestehenden Verträgen seine Siegel nutzen, weshalb eine bloße Bildkopie des Zertifikats keine gangbare Alternative zur Bestätigung darstellt.</w:t>
      </w:r>
    </w:p>
    <w:p w:rsidR="00000000" w:rsidDel="00000000" w:rsidP="00000000" w:rsidRDefault="00000000" w:rsidRPr="00000000" w14:paraId="00000059">
      <w:pPr>
        <w:rPr/>
      </w:pPr>
      <w:r w:rsidDel="00000000" w:rsidR="00000000" w:rsidRPr="00000000">
        <w:rPr>
          <w:rtl w:val="0"/>
        </w:rPr>
        <w:t xml:space="preserve">Die Daten werden nach der Erhebung maskiert, damit kein Personenbezug mehr besteht. Weitere Informationen sind in der Datenschutzerklärung des Anbieters unter https://heydata.eu/datenschutzerklaerung abrufbar.</w:t>
      </w:r>
    </w:p>
    <w:p w:rsidR="00000000" w:rsidDel="00000000" w:rsidP="00000000" w:rsidRDefault="00000000" w:rsidRPr="00000000" w14:paraId="0000005A">
      <w:pPr>
        <w:pStyle w:val="Heading1"/>
        <w:rPr/>
      </w:pPr>
      <w:r w:rsidDel="00000000" w:rsidR="00000000" w:rsidRPr="00000000">
        <w:rPr>
          <w:rtl w:val="0"/>
        </w:rPr>
        <w:t xml:space="preserve">4. Datenverarbeitung auf Social Media-Plattformen</w:t>
      </w:r>
    </w:p>
    <w:p w:rsidR="00000000" w:rsidDel="00000000" w:rsidP="00000000" w:rsidRDefault="00000000" w:rsidRPr="00000000" w14:paraId="0000005B">
      <w:pPr>
        <w:rPr/>
      </w:pPr>
      <w:r w:rsidDel="00000000" w:rsidR="00000000" w:rsidRPr="00000000">
        <w:rPr>
          <w:rtl w:val="0"/>
        </w:rPr>
        <w:t xml:space="preserve">Wir sind in Social Media-Netzwerken vertreten, um dort unsere Organisation und unsere Leistungen vorzustellen. Die Betreiber dieser Netzwerke verarbeiten Daten ihrer Nutzer regelmäßig zu Werbezwecken. Unter anderem erstellen sie aus ihrem Onlineverhalten Nutzerprofile, die beispielsweise dazu verwendet werden, um auf den Seiten der Netzwerke und auch sonst im Internet Werbung zu zeigen, die den Interessen der Nutzer entspricht. Dazu speichern die Betreiber der Netzwerke Informationen zu dem Nutzungsverhalten in Cookies auf dem Rechner der Nutzer. Es ist außerdem nicht auszuschließen, dass die Betreiber diese Informationen mit weiteren Daten zusammenführen. Weitere Informationen sowie Hinweise, wie Nutzer der Verarbeitung durch die Seitenbetreiber widersprechen können, erhalten Nutzer in den unten aufgeführten Datenschutzerklärungen der jeweiligen Betreiber. Es kann auch sein, dass die Betreiber oder ihre Server in Nicht-EU-Staaten sitzen, so dass sie Daten dort verarbeiten. Hierdurch können sich für die Nutzer Risiken ergeben, z.B. weil die Durchsetzung ihrer Rechte erschwert wird oder staatliche Stellen Zugriff auf die Daten nehmen.</w:t>
      </w:r>
    </w:p>
    <w:p w:rsidR="00000000" w:rsidDel="00000000" w:rsidP="00000000" w:rsidRDefault="00000000" w:rsidRPr="00000000" w14:paraId="0000005C">
      <w:pPr>
        <w:rPr/>
      </w:pPr>
      <w:r w:rsidDel="00000000" w:rsidR="00000000" w:rsidRPr="00000000">
        <w:rPr>
          <w:rtl w:val="0"/>
        </w:rPr>
        <w:t xml:space="preserve">Wenn Nutzer der Netzwerke mit uns über unsere Profile in Kontakt treten, verarbeiten wir die uns mitgeteilten Daten, um die Anfragen zu beantworten. Darin liegt unser berechtigtes Interesse, so dass Rechtsgrundlage Art. 6 Abs. 1 S. 1 lit. f DSGVO ist.</w:t>
      </w:r>
    </w:p>
    <w:p w:rsidR="00000000" w:rsidDel="00000000" w:rsidP="00000000" w:rsidRDefault="00000000" w:rsidRPr="00000000" w14:paraId="0000005D">
      <w:pPr>
        <w:pStyle w:val="Heading2"/>
        <w:rPr/>
      </w:pPr>
      <w:r w:rsidDel="00000000" w:rsidR="00000000" w:rsidRPr="00000000">
        <w:rPr>
          <w:rtl w:val="0"/>
        </w:rPr>
        <w:t xml:space="preserve">4.1. Facebook</w:t>
      </w:r>
    </w:p>
    <w:p w:rsidR="00000000" w:rsidDel="00000000" w:rsidP="00000000" w:rsidRDefault="00000000" w:rsidRPr="00000000" w14:paraId="0000005E">
      <w:pPr>
        <w:rPr/>
      </w:pPr>
      <w:r w:rsidDel="00000000" w:rsidR="00000000" w:rsidRPr="00000000">
        <w:rPr>
          <w:rtl w:val="0"/>
        </w:rPr>
        <w:t xml:space="preserve">Wir unterhalten ein Profil auf Facebook. Betreiber ist Meta Platforms Ireland Ltd., 4 Grand Canal Square, Grand Canal Harbour, Dublin 2, Irland. Die Datenschutzerklärung ist hier abrufbar: https://www.facebook.com/policy.php. Eine Möglichkeit, der Datenverarbeitung zu widersprechen, ergibt sich über Einstellungen für Werbeanzeigen: https://www.facebook.com/settings?tab=ads.</w:t>
        <w:br w:type="textWrapping"/>
        <w:t xml:space="preserve">Wir sind auf Grundlage einer Vereinbarung gemeinsam im Sinne von Art. 26 DSGVO mit Facebook für die Verarbeitung der Daten der Besucher unseres Profils verantwortlich. Welche Daten genau verarbeitet werden, erklärt Facebook unter https://www.facebook.com/legal/terms/information_about_page_insights_data. Betroffene können ihre Rechte sowohl gegenüber uns als auch gegenüber Facebook wahrnehmen. Nach unserer Vereinbarung mit Facebook sind wir aber dazu verpflichtet, Anfragen an Facebook weiterzuleiten. Betroffene erhalten also eine schnellere Rückmeldung, wenn sie sich direkt an Facebook wenden.</w:t>
      </w:r>
    </w:p>
    <w:p w:rsidR="00000000" w:rsidDel="00000000" w:rsidP="00000000" w:rsidRDefault="00000000" w:rsidRPr="00000000" w14:paraId="0000005F">
      <w:pPr>
        <w:pStyle w:val="Heading2"/>
        <w:rPr/>
      </w:pPr>
      <w:r w:rsidDel="00000000" w:rsidR="00000000" w:rsidRPr="00000000">
        <w:rPr>
          <w:rtl w:val="0"/>
        </w:rPr>
        <w:t xml:space="preserve">4.2. Instagram</w:t>
      </w:r>
    </w:p>
    <w:p w:rsidR="00000000" w:rsidDel="00000000" w:rsidP="00000000" w:rsidRDefault="00000000" w:rsidRPr="00000000" w14:paraId="00000060">
      <w:pPr>
        <w:rPr/>
      </w:pPr>
      <w:r w:rsidDel="00000000" w:rsidR="00000000" w:rsidRPr="00000000">
        <w:rPr>
          <w:rtl w:val="0"/>
        </w:rPr>
        <w:t xml:space="preserve">Wir unterhalten ein Profil auf Instagram. Betreiber ist Meta Platforms Ireland Ltd., 4 Grand Canal Square, Grand Canal Harbour, Dublin 2, Irland. Die Datenschutzerklärung ist hier abrufbar: https://help.instagram.com/519522125107875.</w:t>
      </w:r>
    </w:p>
    <w:p w:rsidR="00000000" w:rsidDel="00000000" w:rsidP="00000000" w:rsidRDefault="00000000" w:rsidRPr="00000000" w14:paraId="00000061">
      <w:pPr>
        <w:pStyle w:val="Heading2"/>
        <w:rPr/>
      </w:pPr>
      <w:r w:rsidDel="00000000" w:rsidR="00000000" w:rsidRPr="00000000">
        <w:rPr>
          <w:rtl w:val="0"/>
        </w:rPr>
        <w:t xml:space="preserve">4.3. Tiktok</w:t>
      </w:r>
    </w:p>
    <w:p w:rsidR="00000000" w:rsidDel="00000000" w:rsidP="00000000" w:rsidRDefault="00000000" w:rsidRPr="00000000" w14:paraId="00000062">
      <w:pPr>
        <w:rPr/>
      </w:pPr>
      <w:r w:rsidDel="00000000" w:rsidR="00000000" w:rsidRPr="00000000">
        <w:rPr>
          <w:rtl w:val="0"/>
        </w:rPr>
        <w:t xml:space="preserve">Wir unterhalten ein Profil auf Tiktok. Betreiber ist TikTok Technology Limited, whose registered office is at 10 Earlsfort Terrace, Dublin, D02 T380, Irland. Die Datenschutzerklärung ist hier abrufbar: https://www.tiktok.com/de/privacy-policy.</w:t>
      </w:r>
    </w:p>
    <w:p w:rsidR="00000000" w:rsidDel="00000000" w:rsidP="00000000" w:rsidRDefault="00000000" w:rsidRPr="00000000" w14:paraId="00000063">
      <w:pPr>
        <w:pStyle w:val="Heading2"/>
        <w:rPr/>
      </w:pPr>
      <w:r w:rsidDel="00000000" w:rsidR="00000000" w:rsidRPr="00000000">
        <w:rPr>
          <w:rtl w:val="0"/>
        </w:rPr>
        <w:t xml:space="preserve">4.4. Pinterest</w:t>
      </w:r>
    </w:p>
    <w:p w:rsidR="00000000" w:rsidDel="00000000" w:rsidP="00000000" w:rsidRDefault="00000000" w:rsidRPr="00000000" w14:paraId="00000064">
      <w:pPr>
        <w:rPr/>
      </w:pPr>
      <w:r w:rsidDel="00000000" w:rsidR="00000000" w:rsidRPr="00000000">
        <w:rPr>
          <w:rtl w:val="0"/>
        </w:rPr>
        <w:t xml:space="preserve">Wir unterhalten ein Profil auf Pinterest. Betreiber ist Pinterest Inc., 635 High Street, Palo Alto, CA, 94301, USA. Die Datenschutzerklärung ist hier abrufbar: https://about.pinterest.com/de/privacy-policy. Eine Möglichkeit, der Datenverarbeitung zu widersprechen, ergibt sich über die Einstellungen für Werbeanzeigen: https://about.pinterest.com/de/privacy-policy.</w:t>
      </w:r>
    </w:p>
    <w:p w:rsidR="00000000" w:rsidDel="00000000" w:rsidP="00000000" w:rsidRDefault="00000000" w:rsidRPr="00000000" w14:paraId="00000065">
      <w:pPr>
        <w:pStyle w:val="Heading2"/>
        <w:rPr/>
      </w:pPr>
      <w:r w:rsidDel="00000000" w:rsidR="00000000" w:rsidRPr="00000000">
        <w:rPr>
          <w:rtl w:val="0"/>
        </w:rPr>
        <w:t xml:space="preserve">4.5. YouTube</w:t>
      </w:r>
    </w:p>
    <w:p w:rsidR="00000000" w:rsidDel="00000000" w:rsidP="00000000" w:rsidRDefault="00000000" w:rsidRPr="00000000" w14:paraId="00000066">
      <w:pPr>
        <w:rPr/>
      </w:pPr>
      <w:r w:rsidDel="00000000" w:rsidR="00000000" w:rsidRPr="00000000">
        <w:rPr>
          <w:rtl w:val="0"/>
        </w:rPr>
        <w:t xml:space="preserve">Wir unterhalten ein Profil auf YouTube. Betreiber ist Google Ireland Limited Gordon House, Barrow Street Dublin 4. Ireland. Die Datenschutzerklärung ist hier abrufbar: https://policies.google.com/privacy?hl=de.</w:t>
      </w:r>
    </w:p>
    <w:p w:rsidR="00000000" w:rsidDel="00000000" w:rsidP="00000000" w:rsidRDefault="00000000" w:rsidRPr="00000000" w14:paraId="00000067">
      <w:pPr>
        <w:pStyle w:val="Heading2"/>
        <w:rPr/>
      </w:pPr>
      <w:r w:rsidDel="00000000" w:rsidR="00000000" w:rsidRPr="00000000">
        <w:rPr>
          <w:rtl w:val="0"/>
        </w:rPr>
        <w:t xml:space="preserve">4.6. LinkedIn</w:t>
      </w:r>
    </w:p>
    <w:p w:rsidR="00000000" w:rsidDel="00000000" w:rsidP="00000000" w:rsidRDefault="00000000" w:rsidRPr="00000000" w14:paraId="00000068">
      <w:pPr>
        <w:rPr/>
      </w:pPr>
      <w:r w:rsidDel="00000000" w:rsidR="00000000" w:rsidRPr="00000000">
        <w:rPr>
          <w:rtl w:val="0"/>
        </w:rPr>
        <w:t xml:space="preserve">Wir unterhalten ein Profil auf LinkedIn. Betreiber ist LinkedIn Ireland Unlimited Company, Wilton Place, Dublin 2, Irland. Die Datenschutzerklärung ist hier abrufbar: https://https://www.linkedin.com/legal/privacy-policy?_l=de_DE. Eine Möglichkeit, der Datenverarbeitung zu widersprechen, ergibt sich über die Einstellungen für Werbeanzeigen: https://www.linkedin.com/psettings/guest-controls/retargeting-opt-out.</w:t>
      </w:r>
    </w:p>
    <w:p w:rsidR="00000000" w:rsidDel="00000000" w:rsidP="00000000" w:rsidRDefault="00000000" w:rsidRPr="00000000" w14:paraId="00000069">
      <w:pPr>
        <w:pStyle w:val="Heading2"/>
        <w:rPr/>
      </w:pPr>
      <w:r w:rsidDel="00000000" w:rsidR="00000000" w:rsidRPr="00000000">
        <w:rPr>
          <w:rtl w:val="0"/>
        </w:rPr>
        <w:t xml:space="preserve">4.7. Xing</w:t>
      </w:r>
    </w:p>
    <w:p w:rsidR="00000000" w:rsidDel="00000000" w:rsidP="00000000" w:rsidRDefault="00000000" w:rsidRPr="00000000" w14:paraId="0000006A">
      <w:pPr>
        <w:rPr/>
      </w:pPr>
      <w:r w:rsidDel="00000000" w:rsidR="00000000" w:rsidRPr="00000000">
        <w:rPr>
          <w:rtl w:val="0"/>
        </w:rPr>
        <w:t xml:space="preserve">Wir unterhalten ein Profil auf Xing. Betreiber ist New Work SE, Dammtorstraße 29-32, 20354 Hamburg. Die Datenschutzerklärung ist hier abrufbar: https://privacy.xing.com/de/datenschutzerklaerung.</w:t>
      </w:r>
    </w:p>
    <w:p w:rsidR="00000000" w:rsidDel="00000000" w:rsidP="00000000" w:rsidRDefault="00000000" w:rsidRPr="00000000" w14:paraId="0000006B">
      <w:pPr>
        <w:pStyle w:val="Heading1"/>
        <w:rPr/>
      </w:pPr>
      <w:r w:rsidDel="00000000" w:rsidR="00000000" w:rsidRPr="00000000">
        <w:rPr>
          <w:rtl w:val="0"/>
        </w:rPr>
        <w:t xml:space="preserve">5. Änderungen dieser Datenschutzerklärung</w:t>
      </w:r>
    </w:p>
    <w:p w:rsidR="00000000" w:rsidDel="00000000" w:rsidP="00000000" w:rsidRDefault="00000000" w:rsidRPr="00000000" w14:paraId="0000006C">
      <w:pPr>
        <w:rPr/>
      </w:pPr>
      <w:r w:rsidDel="00000000" w:rsidR="00000000" w:rsidRPr="00000000">
        <w:rPr>
          <w:rtl w:val="0"/>
        </w:rPr>
        <w:t xml:space="preserve">Wir behalten uns das Recht vor, diese Datenschutzerklärung mit Wirkung für die Zukunft zu ändern. Eine aktuelle Version ist jeweils hier verfügbar.</w:t>
      </w:r>
    </w:p>
    <w:p w:rsidR="00000000" w:rsidDel="00000000" w:rsidP="00000000" w:rsidRDefault="00000000" w:rsidRPr="00000000" w14:paraId="0000006D">
      <w:pPr>
        <w:pStyle w:val="Heading1"/>
        <w:rPr/>
      </w:pPr>
      <w:r w:rsidDel="00000000" w:rsidR="00000000" w:rsidRPr="00000000">
        <w:rPr>
          <w:rtl w:val="0"/>
        </w:rPr>
        <w:t xml:space="preserve">6. Fragen und Kommentare</w:t>
      </w:r>
    </w:p>
    <w:p w:rsidR="00000000" w:rsidDel="00000000" w:rsidP="00000000" w:rsidRDefault="00000000" w:rsidRPr="00000000" w14:paraId="0000006E">
      <w:pPr>
        <w:rPr/>
      </w:pPr>
      <w:r w:rsidDel="00000000" w:rsidR="00000000" w:rsidRPr="00000000">
        <w:rPr>
          <w:rtl w:val="0"/>
        </w:rPr>
        <w:t xml:space="preserve">Für Fragen oder Kommentare bezüglich dieser Datenschutzerklärung stehen wir gern unter den oben angegebenen Kontaktdaten zur Verfügung.</w:t>
      </w:r>
    </w:p>
    <w:sectPr>
      <w:headerReference r:id="rId8" w:type="default"/>
      <w:footerReference r:id="rId9"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Open Sans" w:cs="Open Sans" w:eastAsia="Open Sans" w:hAnsi="Open Sans"/>
        <w:b w:val="0"/>
        <w:color w:val="2a324c"/>
        <w:sz w:val="24"/>
        <w:szCs w:val="24"/>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spacing w:line="260" w:lineRule="auto"/>
      <w:jc w:val="right"/>
      <w:rPr/>
    </w:pPr>
    <w:r w:rsidDel="00000000" w:rsidR="00000000" w:rsidRPr="00000000">
      <w:rPr/>
      <w:drawing>
        <wp:inline distB="101600" distT="101600" distL="101600" distR="101600">
          <wp:extent cx="1651000" cy="5461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1000" cy="546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393f58"/>
        <w:sz w:val="28"/>
        <w:szCs w:val="28"/>
      </w:rPr>
    </w:rPrDefault>
    <w:pPrDefault>
      <w:pPr>
        <w:spacing w:after="400" w:before="400" w:line="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Pr>
    <w:rPr>
      <w:rFonts w:ascii="Open Sans" w:cs="Open Sans" w:eastAsia="Open Sans" w:hAnsi="Open Sans"/>
      <w:b w:val="1"/>
      <w:color w:val="53a983"/>
      <w:sz w:val="56"/>
      <w:szCs w:val="56"/>
    </w:rPr>
  </w:style>
  <w:style w:type="paragraph" w:styleId="Heading2">
    <w:name w:val="heading 2"/>
    <w:basedOn w:val="Normal"/>
    <w:next w:val="Normal"/>
    <w:pPr>
      <w:keepNext w:val="0"/>
      <w:keepLines w:val="0"/>
      <w:widowControl w:val="1"/>
      <w:spacing w:before="0" w:lineRule="auto"/>
    </w:pPr>
    <w:rPr>
      <w:rFonts w:ascii="Open Sans" w:cs="Open Sans" w:eastAsia="Open Sans" w:hAnsi="Open Sans"/>
      <w:b w:val="1"/>
      <w:color w:val="2a324c"/>
      <w:sz w:val="46"/>
      <w:szCs w:val="46"/>
    </w:rPr>
  </w:style>
  <w:style w:type="paragraph" w:styleId="Heading3">
    <w:name w:val="heading 3"/>
    <w:basedOn w:val="Normal"/>
    <w:next w:val="Normal"/>
    <w:pPr>
      <w:keepNext w:val="0"/>
      <w:keepLines w:val="0"/>
      <w:widowControl w:val="1"/>
      <w:spacing w:before="0" w:lineRule="auto"/>
    </w:pPr>
    <w:rPr>
      <w:rFonts w:ascii="Open Sans" w:cs="Open Sans" w:eastAsia="Open Sans" w:hAnsi="Open Sans"/>
      <w:b w:val="1"/>
      <w:color w:val="2a324c"/>
      <w:sz w:val="36"/>
      <w:szCs w:val="36"/>
    </w:rPr>
  </w:style>
  <w:style w:type="paragraph" w:styleId="Heading4">
    <w:name w:val="heading 4"/>
    <w:basedOn w:val="Normal"/>
    <w:next w:val="Normal"/>
    <w:pPr>
      <w:keepNext w:val="0"/>
      <w:keepLines w:val="0"/>
      <w:widowControl w:val="1"/>
      <w:spacing w:before="0" w:lineRule="auto"/>
    </w:pPr>
    <w:rPr>
      <w:rFonts w:ascii="Open Sans" w:cs="Open Sans" w:eastAsia="Open Sans" w:hAnsi="Open Sans"/>
      <w:b w:val="1"/>
      <w:color w:val="2a324c"/>
      <w:sz w:val="28"/>
      <w:szCs w:val="28"/>
    </w:rPr>
  </w:style>
  <w:style w:type="paragraph" w:styleId="Heading5">
    <w:name w:val="heading 5"/>
    <w:basedOn w:val="Normal"/>
    <w:next w:val="Normal"/>
    <w:pPr>
      <w:keepNext w:val="0"/>
      <w:keepLines w:val="0"/>
      <w:widowControl w:val="1"/>
      <w:spacing w:after="120" w:before="120" w:lineRule="auto"/>
    </w:pPr>
    <w:rPr>
      <w:rFonts w:ascii="Arial" w:cs="Arial" w:eastAsia="Arial" w:hAnsi="Arial"/>
      <w:b w:val="1"/>
      <w:sz w:val="22"/>
      <w:szCs w:val="22"/>
    </w:rPr>
  </w:style>
  <w:style w:type="paragraph" w:styleId="Heading6">
    <w:name w:val="heading 6"/>
    <w:basedOn w:val="Normal"/>
    <w:next w:val="Normal"/>
    <w:pPr>
      <w:keepNext w:val="0"/>
      <w:keepLines w:val="0"/>
      <w:widowControl w:val="1"/>
      <w:spacing w:after="120" w:before="120" w:lineRule="auto"/>
    </w:pPr>
    <w:rPr>
      <w:rFonts w:ascii="Arial" w:cs="Arial" w:eastAsia="Arial" w:hAnsi="Arial"/>
      <w:i w:val="1"/>
      <w:color w:val="666666"/>
      <w:sz w:val="22"/>
      <w:szCs w:val="22"/>
      <w:u w:val="single"/>
    </w:rPr>
  </w:style>
  <w:style w:type="paragraph" w:styleId="Title">
    <w:name w:val="Title"/>
    <w:basedOn w:val="Normal"/>
    <w:next w:val="Normal"/>
    <w:pPr>
      <w:keepNext w:val="0"/>
      <w:keepLines w:val="0"/>
      <w:widowControl w:val="1"/>
      <w:spacing w:after="350" w:before="350" w:line="250" w:lineRule="auto"/>
      <w:jc w:val="left"/>
    </w:pPr>
    <w:rPr>
      <w:rFonts w:ascii="Open Sans" w:cs="Open Sans" w:eastAsia="Open Sans" w:hAnsi="Open Sans"/>
      <w:b w:val="1"/>
      <w:color w:val="2a324c"/>
      <w:sz w:val="80"/>
      <w:szCs w:val="80"/>
    </w:rPr>
  </w:style>
  <w:style w:type="paragraph" w:styleId="Normal" w:default="1">
    <w:name w:val="Normal"/>
  </w:style>
  <w:style w:type="table" w:styleId="TableNormal" w:default="1">
    <w:name w:val="Table Normal"/>
    <w:pPr>
      <w:spacing w:after="0" w:before="0" w:line="644" w:lineRule="auto"/>
    </w:pPr>
  </w:style>
  <w:style w:type="paragraph" w:styleId="Heading5">
    <w:name w:val="heading 5"/>
    <w:basedOn w:val="Normal"/>
    <w:next w:val="Normal"/>
    <w:pPr>
      <w:keepNext w:val="0"/>
      <w:keepLines w:val="0"/>
      <w:widowControl w:val="1"/>
      <w:spacing w:after="120" w:before="120" w:lineRule="auto"/>
      <w:contextualSpacing w:val="1"/>
    </w:pPr>
    <w:rPr>
      <w:rFonts w:ascii="Arial" w:cs="Arial" w:eastAsia="Arial" w:hAnsi="Arial"/>
      <w:b w:val="1"/>
      <w:sz w:val="22"/>
    </w:rPr>
  </w:style>
  <w:style w:type="paragraph" w:styleId="Heading6">
    <w:name w:val="heading 6"/>
    <w:basedOn w:val="Normal"/>
    <w:next w:val="Normal"/>
    <w:pPr>
      <w:keepNext w:val="0"/>
      <w:keepLines w:val="0"/>
      <w:widowControl w:val="1"/>
      <w:spacing w:after="120" w:before="120" w:lineRule="auto"/>
      <w:contextualSpacing w:val="1"/>
    </w:pPr>
    <w:rPr>
      <w:rFonts w:ascii="Arial" w:cs="Arial" w:eastAsia="Arial" w:hAnsi="Arial"/>
      <w:i w:val="1"/>
      <w:color w:val="666666"/>
      <w:sz w:val="22"/>
      <w:u w:val="single"/>
    </w:rPr>
  </w:style>
  <w:style w:type="paragraph" w:styleId="Subtitle">
    <w:name w:val="subtitle"/>
    <w:basedOn w:val="Normal"/>
    <w:next w:val="Normal"/>
    <w:pPr>
      <w:keepNext w:val="0"/>
      <w:keepLines w:val="0"/>
      <w:widowControl w:val="1"/>
      <w:spacing w:before="60" w:lineRule="auto"/>
      <w:contextualSpacing w:val="1"/>
    </w:pPr>
    <w:rPr>
      <w:rFonts w:ascii="Arial" w:cs="Arial" w:eastAsia="Arial" w:hAnsi="Arial"/>
      <w:sz w:val="28"/>
    </w:rPr>
  </w:style>
  <w:style w:type="paragraph" w:styleId="Heading1">
    <w:name w:val="heading 1"/>
    <w:basedOn w:val="Normal"/>
    <w:next w:val="Normal"/>
    <w:pPr>
      <w:keepNext w:val="0"/>
      <w:keepLines w:val="0"/>
      <w:widowControl w:val="1"/>
      <w:contextualSpacing w:val="1"/>
    </w:pPr>
    <w:rPr>
      <w:rFonts w:ascii="Open Sans" w:cs="Open Sans" w:eastAsia="Open Sans" w:hAnsi="Open Sans"/>
      <w:b w:val="1"/>
      <w:color w:val="53a983"/>
      <w:sz w:val="56"/>
    </w:rPr>
  </w:style>
  <w:style w:type="paragraph" w:styleId="Heading2">
    <w:name w:val="heading 2"/>
    <w:basedOn w:val="Normal"/>
    <w:next w:val="Normal"/>
    <w:pPr>
      <w:keepNext w:val="0"/>
      <w:keepLines w:val="0"/>
      <w:widowControl w:val="1"/>
      <w:spacing w:before="0" w:lineRule="auto"/>
      <w:contextualSpacing w:val="1"/>
    </w:pPr>
    <w:rPr>
      <w:rFonts w:ascii="Open Sans" w:cs="Open Sans" w:eastAsia="Open Sans" w:hAnsi="Open Sans"/>
      <w:b w:val="1"/>
      <w:color w:val="2a324c"/>
      <w:sz w:val="46"/>
    </w:rPr>
  </w:style>
  <w:style w:type="paragraph" w:styleId="Heading3">
    <w:name w:val="heading 3"/>
    <w:basedOn w:val="Normal"/>
    <w:next w:val="Normal"/>
    <w:pPr>
      <w:keepNext w:val="0"/>
      <w:keepLines w:val="0"/>
      <w:widowControl w:val="1"/>
      <w:spacing w:before="0" w:lineRule="auto"/>
      <w:contextualSpacing w:val="1"/>
    </w:pPr>
    <w:rPr>
      <w:rFonts w:ascii="Open Sans" w:cs="Open Sans" w:eastAsia="Open Sans" w:hAnsi="Open Sans"/>
      <w:b w:val="1"/>
      <w:color w:val="2a324c"/>
      <w:sz w:val="36"/>
    </w:rPr>
  </w:style>
  <w:style w:type="paragraph" w:styleId="Heading4">
    <w:name w:val="heading 4"/>
    <w:basedOn w:val="Normal"/>
    <w:next w:val="Normal"/>
    <w:pPr>
      <w:keepNext w:val="0"/>
      <w:keepLines w:val="0"/>
      <w:widowControl w:val="1"/>
      <w:spacing w:before="0" w:lineRule="auto"/>
      <w:contextualSpacing w:val="1"/>
    </w:pPr>
    <w:rPr>
      <w:rFonts w:ascii="Open Sans" w:cs="Open Sans" w:eastAsia="Open Sans" w:hAnsi="Open Sans"/>
      <w:b w:val="1"/>
      <w:color w:val="2a324c"/>
      <w:sz w:val="28"/>
    </w:rPr>
  </w:style>
  <w:style w:type="paragraph" w:styleId="Title">
    <w:name w:val="Title"/>
    <w:basedOn w:val="Normal"/>
    <w:next w:val="Normal"/>
    <w:pPr>
      <w:keepNext w:val="0"/>
      <w:keepLines w:val="0"/>
      <w:widowControl w:val="1"/>
      <w:spacing w:after="350" w:before="350" w:line="250" w:lineRule="auto"/>
      <w:contextualSpacing w:val="1"/>
      <w:jc w:val="left"/>
    </w:pPr>
    <w:rPr>
      <w:rFonts w:ascii="Open Sans" w:cs="Open Sans" w:eastAsia="Open Sans" w:hAnsi="Open Sans"/>
      <w:b w:val="1"/>
      <w:color w:val="2a324c"/>
      <w:sz w:val="80"/>
    </w:rPr>
  </w:style>
  <w:style w:type="paragraph" w:styleId="NormalList">
    <w:name w:val="NormalList"/>
    <w:basedOn w:val="Normal"/>
    <w:next w:val="Normal"/>
    <w:pPr>
      <w:keepNext w:val="0"/>
      <w:keepLines w:val="0"/>
      <w:widowControl w:val="1"/>
      <w:spacing w:after="400" w:before="400" w:line="260" w:lineRule="auto"/>
      <w:ind w:left="0" w:firstLine="0"/>
      <w:contextualSpacing w:val="1"/>
      <w:jc w:val="left"/>
    </w:pPr>
    <w:rPr>
      <w:rFonts w:ascii="Open Sans" w:cs="Open Sans" w:eastAsia="Open Sans" w:hAnsi="Open Sans"/>
      <w:b w:val="0"/>
      <w:color w:val="393f58"/>
      <w:sz w:val="28"/>
    </w:rPr>
  </w:style>
  <w:style w:type="table" w:styleId="Default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ydata.e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tI9PN7qJzapBaetJYnCvZElZMw==">CgMxLjA4AHIhMTFqd3ZWR3VNR3hmWnUxRHYxUFpFdFN0NlJTelg4am5f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